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3BC8406C" w:rsidR="00B767F3" w:rsidRDefault="00DD7479" w:rsidP="217A7E1D">
      <w:pPr>
        <w:widowControl w:val="0"/>
        <w:pBdr>
          <w:top w:val="nil"/>
          <w:left w:val="nil"/>
          <w:bottom w:val="nil"/>
          <w:right w:val="nil"/>
          <w:between w:val="nil"/>
        </w:pBdr>
        <w:tabs>
          <w:tab w:val="left" w:pos="567"/>
          <w:tab w:val="left" w:pos="851"/>
        </w:tabs>
        <w:jc w:val="center"/>
        <w:rPr>
          <w:b/>
          <w:bCs/>
          <w:caps/>
        </w:rPr>
      </w:pPr>
      <w:r w:rsidRPr="217A7E1D">
        <w:rPr>
          <w:b/>
          <w:bCs/>
          <w:caps/>
        </w:rPr>
        <w:t>Prekių pirkimo-pardavimo sutarties Specialiosios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78D4F88D">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53EFEA8" w:rsidR="00B767F3" w:rsidRDefault="00C44E7C">
            <w:pPr>
              <w:jc w:val="both"/>
            </w:pPr>
            <w:r w:rsidRPr="78D4F88D">
              <w:rPr>
                <w:kern w:val="2"/>
              </w:rPr>
              <w:t>Kompiuterinių darbo vietų ir tarnybinių stočių antivirusinės programinės įrangos licencijos (ESET PROTECT Complete</w:t>
            </w:r>
            <w:r w:rsidR="265D26C2" w:rsidRPr="17908A51">
              <w:rPr>
                <w:kern w:val="2"/>
              </w:rPr>
              <w:t xml:space="preserve"> arba lygiavertės</w:t>
            </w:r>
            <w:r w:rsidRPr="00C44E7C">
              <w:rPr>
                <w:kern w:val="2"/>
                <w:szCs w:val="24"/>
              </w:rPr>
              <w:t xml:space="preserve">) </w:t>
            </w:r>
          </w:p>
        </w:tc>
      </w:tr>
      <w:tr w:rsidR="00B767F3" w14:paraId="56375B6F" w14:textId="77777777" w:rsidTr="78D4F88D">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rsidTr="66590D9C">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77927" w14:paraId="3344BE00" w14:textId="77777777" w:rsidTr="66590D9C">
        <w:tc>
          <w:tcPr>
            <w:tcW w:w="2808" w:type="dxa"/>
            <w:vMerge w:val="restart"/>
          </w:tcPr>
          <w:p w14:paraId="6455DD5F" w14:textId="77777777" w:rsidR="00377927" w:rsidRDefault="00377927" w:rsidP="00377927">
            <w:pPr>
              <w:jc w:val="center"/>
              <w:rPr>
                <w:b/>
                <w:bCs/>
                <w:kern w:val="2"/>
                <w:szCs w:val="24"/>
              </w:rPr>
            </w:pPr>
          </w:p>
          <w:p w14:paraId="4D1A8138" w14:textId="77777777" w:rsidR="00377927" w:rsidRDefault="00377927" w:rsidP="00377927">
            <w:pPr>
              <w:jc w:val="center"/>
              <w:rPr>
                <w:b/>
                <w:bCs/>
                <w:kern w:val="2"/>
                <w:szCs w:val="24"/>
              </w:rPr>
            </w:pPr>
          </w:p>
          <w:p w14:paraId="0CDC16EA" w14:textId="77777777" w:rsidR="00377927" w:rsidRDefault="00377927" w:rsidP="00377927">
            <w:pPr>
              <w:jc w:val="center"/>
              <w:rPr>
                <w:b/>
                <w:bCs/>
                <w:kern w:val="2"/>
                <w:szCs w:val="24"/>
              </w:rPr>
            </w:pPr>
          </w:p>
          <w:p w14:paraId="7267D31D" w14:textId="77777777" w:rsidR="00377927" w:rsidRDefault="00377927" w:rsidP="00377927">
            <w:pPr>
              <w:rPr>
                <w:b/>
                <w:bCs/>
                <w:kern w:val="2"/>
                <w:szCs w:val="24"/>
              </w:rPr>
            </w:pPr>
          </w:p>
          <w:p w14:paraId="141B0403" w14:textId="77777777" w:rsidR="00377927" w:rsidRDefault="00377927" w:rsidP="00377927">
            <w:pPr>
              <w:rPr>
                <w:b/>
                <w:bCs/>
                <w:kern w:val="2"/>
                <w:szCs w:val="24"/>
              </w:rPr>
            </w:pPr>
            <w:r>
              <w:rPr>
                <w:b/>
                <w:bCs/>
                <w:kern w:val="2"/>
                <w:szCs w:val="24"/>
              </w:rPr>
              <w:t>1.1. Pirkėjas</w:t>
            </w:r>
          </w:p>
        </w:tc>
        <w:tc>
          <w:tcPr>
            <w:tcW w:w="3240" w:type="dxa"/>
          </w:tcPr>
          <w:p w14:paraId="6B759FF5" w14:textId="77777777" w:rsidR="00377927" w:rsidRDefault="00377927" w:rsidP="00377927">
            <w:pPr>
              <w:rPr>
                <w:kern w:val="2"/>
                <w:szCs w:val="24"/>
              </w:rPr>
            </w:pPr>
            <w:r>
              <w:rPr>
                <w:kern w:val="2"/>
                <w:szCs w:val="24"/>
              </w:rPr>
              <w:t>1.1.1. Pavadinimas</w:t>
            </w:r>
          </w:p>
        </w:tc>
        <w:tc>
          <w:tcPr>
            <w:tcW w:w="3510" w:type="dxa"/>
          </w:tcPr>
          <w:p w14:paraId="1A86750A" w14:textId="07A4423A" w:rsidR="00377927" w:rsidRDefault="00377927" w:rsidP="00377927">
            <w:pPr>
              <w:rPr>
                <w:kern w:val="2"/>
                <w:szCs w:val="24"/>
              </w:rPr>
            </w:pPr>
            <w:r w:rsidRPr="008D42DC">
              <w:rPr>
                <w:b/>
                <w:bCs/>
                <w:szCs w:val="24"/>
              </w:rPr>
              <w:t>Viešųjų pirkimų tarnyba</w:t>
            </w:r>
          </w:p>
        </w:tc>
      </w:tr>
      <w:tr w:rsidR="00377927" w14:paraId="3C548A23" w14:textId="77777777" w:rsidTr="66590D9C">
        <w:tc>
          <w:tcPr>
            <w:tcW w:w="2808" w:type="dxa"/>
            <w:vMerge/>
          </w:tcPr>
          <w:p w14:paraId="6F39D6C5" w14:textId="77777777" w:rsidR="00377927" w:rsidRDefault="00377927" w:rsidP="00377927">
            <w:pPr>
              <w:rPr>
                <w:kern w:val="2"/>
                <w:szCs w:val="24"/>
              </w:rPr>
            </w:pPr>
          </w:p>
        </w:tc>
        <w:tc>
          <w:tcPr>
            <w:tcW w:w="3240" w:type="dxa"/>
          </w:tcPr>
          <w:p w14:paraId="18F13C6E" w14:textId="77777777" w:rsidR="00377927" w:rsidRDefault="00377927" w:rsidP="00377927">
            <w:pPr>
              <w:rPr>
                <w:kern w:val="2"/>
                <w:szCs w:val="24"/>
              </w:rPr>
            </w:pPr>
            <w:r>
              <w:rPr>
                <w:kern w:val="2"/>
                <w:szCs w:val="24"/>
              </w:rPr>
              <w:t>1.1.2. Juridinio asmens kodas</w:t>
            </w:r>
          </w:p>
        </w:tc>
        <w:tc>
          <w:tcPr>
            <w:tcW w:w="3510" w:type="dxa"/>
          </w:tcPr>
          <w:p w14:paraId="79A7FAFC" w14:textId="64E5460E" w:rsidR="00377927" w:rsidRDefault="007F1C71" w:rsidP="00377927">
            <w:pPr>
              <w:rPr>
                <w:kern w:val="2"/>
                <w:szCs w:val="24"/>
              </w:rPr>
            </w:pPr>
            <w:r w:rsidRPr="008D42DC">
              <w:rPr>
                <w:szCs w:val="24"/>
              </w:rPr>
              <w:t>188656261</w:t>
            </w:r>
          </w:p>
        </w:tc>
      </w:tr>
      <w:tr w:rsidR="00377927" w14:paraId="7E406A40" w14:textId="77777777" w:rsidTr="66590D9C">
        <w:tc>
          <w:tcPr>
            <w:tcW w:w="2808" w:type="dxa"/>
            <w:vMerge/>
          </w:tcPr>
          <w:p w14:paraId="12442C78" w14:textId="77777777" w:rsidR="00377927" w:rsidRDefault="00377927" w:rsidP="00377927">
            <w:pPr>
              <w:rPr>
                <w:kern w:val="2"/>
                <w:szCs w:val="24"/>
              </w:rPr>
            </w:pPr>
          </w:p>
        </w:tc>
        <w:tc>
          <w:tcPr>
            <w:tcW w:w="3240" w:type="dxa"/>
          </w:tcPr>
          <w:p w14:paraId="5C6AC392" w14:textId="77777777" w:rsidR="00377927" w:rsidRDefault="00377927" w:rsidP="66590D9C">
            <w:pPr>
              <w:rPr>
                <w:kern w:val="2"/>
                <w:szCs w:val="24"/>
              </w:rPr>
            </w:pPr>
            <w:r>
              <w:rPr>
                <w:kern w:val="2"/>
                <w:szCs w:val="24"/>
              </w:rPr>
              <w:t>1.1.3. Adresas</w:t>
            </w:r>
          </w:p>
        </w:tc>
        <w:tc>
          <w:tcPr>
            <w:tcW w:w="3510" w:type="dxa"/>
          </w:tcPr>
          <w:p w14:paraId="06DD98ED" w14:textId="5DF4E658" w:rsidR="00377927" w:rsidRDefault="007F1C71" w:rsidP="66590D9C">
            <w:pPr>
              <w:rPr>
                <w:kern w:val="2"/>
                <w:szCs w:val="24"/>
              </w:rPr>
            </w:pPr>
            <w:r w:rsidRPr="008D42DC">
              <w:rPr>
                <w:szCs w:val="24"/>
              </w:rPr>
              <w:t>Kareivių g. 1, LT-08351 Vilnius</w:t>
            </w:r>
          </w:p>
        </w:tc>
      </w:tr>
      <w:tr w:rsidR="00377927" w14:paraId="3B5E3967" w14:textId="77777777" w:rsidTr="66590D9C">
        <w:tc>
          <w:tcPr>
            <w:tcW w:w="2808" w:type="dxa"/>
            <w:vMerge/>
          </w:tcPr>
          <w:p w14:paraId="08391543" w14:textId="77777777" w:rsidR="00377927" w:rsidRDefault="00377927" w:rsidP="00377927">
            <w:pPr>
              <w:rPr>
                <w:kern w:val="2"/>
                <w:szCs w:val="24"/>
              </w:rPr>
            </w:pPr>
          </w:p>
        </w:tc>
        <w:tc>
          <w:tcPr>
            <w:tcW w:w="3240" w:type="dxa"/>
          </w:tcPr>
          <w:p w14:paraId="10F15022" w14:textId="77777777" w:rsidR="00377927" w:rsidRDefault="00377927" w:rsidP="00377927">
            <w:pPr>
              <w:rPr>
                <w:kern w:val="2"/>
                <w:szCs w:val="24"/>
              </w:rPr>
            </w:pPr>
            <w:r>
              <w:rPr>
                <w:kern w:val="2"/>
                <w:szCs w:val="24"/>
              </w:rPr>
              <w:t>1.1.4. PVM mokėtojo kodas</w:t>
            </w:r>
          </w:p>
        </w:tc>
        <w:tc>
          <w:tcPr>
            <w:tcW w:w="3510" w:type="dxa"/>
          </w:tcPr>
          <w:p w14:paraId="149BE2F3" w14:textId="1AF9DA5B" w:rsidR="00377927" w:rsidRDefault="00377927" w:rsidP="00377927">
            <w:pPr>
              <w:rPr>
                <w:kern w:val="2"/>
                <w:szCs w:val="24"/>
              </w:rPr>
            </w:pPr>
            <w:r w:rsidRPr="008D42DC">
              <w:rPr>
                <w:szCs w:val="24"/>
              </w:rPr>
              <w:t>Nėra PVM mokėtojas</w:t>
            </w:r>
          </w:p>
        </w:tc>
      </w:tr>
      <w:tr w:rsidR="00377927" w14:paraId="0320FC63" w14:textId="77777777" w:rsidTr="66590D9C">
        <w:tc>
          <w:tcPr>
            <w:tcW w:w="2808" w:type="dxa"/>
            <w:vMerge/>
          </w:tcPr>
          <w:p w14:paraId="28CCF5F1" w14:textId="77777777" w:rsidR="00377927" w:rsidRDefault="00377927" w:rsidP="00377927">
            <w:pPr>
              <w:rPr>
                <w:kern w:val="2"/>
                <w:szCs w:val="24"/>
              </w:rPr>
            </w:pPr>
          </w:p>
        </w:tc>
        <w:tc>
          <w:tcPr>
            <w:tcW w:w="3240" w:type="dxa"/>
          </w:tcPr>
          <w:p w14:paraId="5A03EA01" w14:textId="77777777" w:rsidR="00377927" w:rsidRDefault="00377927" w:rsidP="00377927">
            <w:pPr>
              <w:rPr>
                <w:kern w:val="2"/>
                <w:szCs w:val="24"/>
              </w:rPr>
            </w:pPr>
            <w:r>
              <w:rPr>
                <w:kern w:val="2"/>
                <w:szCs w:val="24"/>
              </w:rPr>
              <w:t>1.1.5. Atsiskaitomoji sąskaita</w:t>
            </w:r>
          </w:p>
        </w:tc>
        <w:tc>
          <w:tcPr>
            <w:tcW w:w="3510" w:type="dxa"/>
          </w:tcPr>
          <w:p w14:paraId="6334FED4" w14:textId="7E3A9B30" w:rsidR="00377927" w:rsidRDefault="00377927" w:rsidP="00377927">
            <w:pPr>
              <w:rPr>
                <w:kern w:val="2"/>
                <w:szCs w:val="24"/>
              </w:rPr>
            </w:pPr>
            <w:r w:rsidRPr="008D42DC">
              <w:rPr>
                <w:szCs w:val="24"/>
              </w:rPr>
              <w:t>LT944040063610002345</w:t>
            </w:r>
          </w:p>
        </w:tc>
      </w:tr>
      <w:tr w:rsidR="00377927" w14:paraId="1FDDE4A8" w14:textId="77777777" w:rsidTr="66590D9C">
        <w:tc>
          <w:tcPr>
            <w:tcW w:w="2808" w:type="dxa"/>
            <w:vMerge/>
          </w:tcPr>
          <w:p w14:paraId="237F0EA0" w14:textId="77777777" w:rsidR="00377927" w:rsidRDefault="00377927" w:rsidP="00377927">
            <w:pPr>
              <w:rPr>
                <w:kern w:val="2"/>
                <w:szCs w:val="24"/>
              </w:rPr>
            </w:pPr>
          </w:p>
        </w:tc>
        <w:tc>
          <w:tcPr>
            <w:tcW w:w="3240" w:type="dxa"/>
          </w:tcPr>
          <w:p w14:paraId="5C60CD7E" w14:textId="77777777" w:rsidR="00377927" w:rsidRDefault="00377927" w:rsidP="00377927">
            <w:pPr>
              <w:rPr>
                <w:kern w:val="2"/>
                <w:szCs w:val="24"/>
              </w:rPr>
            </w:pPr>
            <w:r>
              <w:rPr>
                <w:kern w:val="2"/>
                <w:szCs w:val="24"/>
              </w:rPr>
              <w:t>1.1.6. Bankas, banko kodas</w:t>
            </w:r>
          </w:p>
        </w:tc>
        <w:tc>
          <w:tcPr>
            <w:tcW w:w="3510" w:type="dxa"/>
          </w:tcPr>
          <w:p w14:paraId="08B8428E" w14:textId="7462A666" w:rsidR="00377927" w:rsidRDefault="008F7CB9" w:rsidP="00377927">
            <w:r>
              <w:t xml:space="preserve">Lietuvos Respublikos finansų </w:t>
            </w:r>
            <w:r w:rsidR="00377927">
              <w:t>ministerija, banko kodas 40400</w:t>
            </w:r>
          </w:p>
        </w:tc>
      </w:tr>
      <w:tr w:rsidR="00377927" w14:paraId="708A92F3" w14:textId="77777777" w:rsidTr="66590D9C">
        <w:tc>
          <w:tcPr>
            <w:tcW w:w="2808" w:type="dxa"/>
            <w:vMerge/>
          </w:tcPr>
          <w:p w14:paraId="1E99B4CF" w14:textId="77777777" w:rsidR="00377927" w:rsidRDefault="00377927" w:rsidP="00377927">
            <w:pPr>
              <w:rPr>
                <w:kern w:val="2"/>
                <w:szCs w:val="24"/>
              </w:rPr>
            </w:pPr>
          </w:p>
        </w:tc>
        <w:tc>
          <w:tcPr>
            <w:tcW w:w="3240" w:type="dxa"/>
          </w:tcPr>
          <w:p w14:paraId="09BA3062" w14:textId="77777777" w:rsidR="00377927" w:rsidRDefault="00377927" w:rsidP="00377927">
            <w:pPr>
              <w:rPr>
                <w:kern w:val="2"/>
                <w:szCs w:val="24"/>
              </w:rPr>
            </w:pPr>
            <w:r>
              <w:rPr>
                <w:kern w:val="2"/>
                <w:szCs w:val="24"/>
              </w:rPr>
              <w:t>1.1.7. Telefonas</w:t>
            </w:r>
          </w:p>
        </w:tc>
        <w:tc>
          <w:tcPr>
            <w:tcW w:w="3510" w:type="dxa"/>
          </w:tcPr>
          <w:p w14:paraId="46DEE882" w14:textId="764AE44A" w:rsidR="00377927" w:rsidRDefault="00377927" w:rsidP="00377927">
            <w:pPr>
              <w:rPr>
                <w:kern w:val="2"/>
                <w:szCs w:val="24"/>
              </w:rPr>
            </w:pPr>
            <w:r w:rsidRPr="008D42DC">
              <w:rPr>
                <w:szCs w:val="24"/>
              </w:rPr>
              <w:t>+370 5 219 7000</w:t>
            </w:r>
          </w:p>
        </w:tc>
      </w:tr>
      <w:tr w:rsidR="00377927" w14:paraId="78C537A6" w14:textId="77777777" w:rsidTr="66590D9C">
        <w:tc>
          <w:tcPr>
            <w:tcW w:w="2808" w:type="dxa"/>
            <w:vMerge/>
          </w:tcPr>
          <w:p w14:paraId="0F34584F" w14:textId="77777777" w:rsidR="00377927" w:rsidRDefault="00377927" w:rsidP="00377927">
            <w:pPr>
              <w:rPr>
                <w:kern w:val="2"/>
                <w:szCs w:val="24"/>
              </w:rPr>
            </w:pPr>
          </w:p>
        </w:tc>
        <w:tc>
          <w:tcPr>
            <w:tcW w:w="3240" w:type="dxa"/>
          </w:tcPr>
          <w:p w14:paraId="662C950E" w14:textId="77777777" w:rsidR="00377927" w:rsidRDefault="00377927" w:rsidP="00377927">
            <w:pPr>
              <w:rPr>
                <w:kern w:val="2"/>
                <w:szCs w:val="24"/>
              </w:rPr>
            </w:pPr>
            <w:r>
              <w:rPr>
                <w:kern w:val="2"/>
                <w:szCs w:val="24"/>
              </w:rPr>
              <w:t>1.1.8. El. paštas</w:t>
            </w:r>
          </w:p>
        </w:tc>
        <w:tc>
          <w:tcPr>
            <w:tcW w:w="3510" w:type="dxa"/>
          </w:tcPr>
          <w:p w14:paraId="575F296E" w14:textId="3224D0A3" w:rsidR="00377927" w:rsidRDefault="00377927" w:rsidP="00377927">
            <w:pPr>
              <w:rPr>
                <w:kern w:val="2"/>
                <w:szCs w:val="24"/>
              </w:rPr>
            </w:pPr>
            <w:hyperlink r:id="rId10">
              <w:r w:rsidRPr="008D42DC">
                <w:rPr>
                  <w:rStyle w:val="Hyperlink"/>
                  <w:rFonts w:eastAsiaTheme="majorEastAsia"/>
                  <w:szCs w:val="24"/>
                </w:rPr>
                <w:t>info@vpt.lt</w:t>
              </w:r>
            </w:hyperlink>
          </w:p>
        </w:tc>
      </w:tr>
      <w:tr w:rsidR="00377927" w14:paraId="75BE758F" w14:textId="77777777" w:rsidTr="66590D9C">
        <w:tc>
          <w:tcPr>
            <w:tcW w:w="2808" w:type="dxa"/>
            <w:vMerge/>
          </w:tcPr>
          <w:p w14:paraId="40F4E194" w14:textId="77777777" w:rsidR="00377927" w:rsidRDefault="00377927" w:rsidP="00377927">
            <w:pPr>
              <w:rPr>
                <w:kern w:val="2"/>
                <w:szCs w:val="24"/>
              </w:rPr>
            </w:pPr>
          </w:p>
        </w:tc>
        <w:tc>
          <w:tcPr>
            <w:tcW w:w="3240" w:type="dxa"/>
          </w:tcPr>
          <w:p w14:paraId="0D7EB16D" w14:textId="77777777" w:rsidR="00377927" w:rsidRDefault="00377927" w:rsidP="00377927">
            <w:pPr>
              <w:rPr>
                <w:kern w:val="2"/>
                <w:szCs w:val="24"/>
              </w:rPr>
            </w:pPr>
            <w:r>
              <w:rPr>
                <w:kern w:val="2"/>
                <w:szCs w:val="24"/>
              </w:rPr>
              <w:t>1.1.9. Šalies atstovas</w:t>
            </w:r>
          </w:p>
        </w:tc>
        <w:tc>
          <w:tcPr>
            <w:tcW w:w="3510" w:type="dxa"/>
          </w:tcPr>
          <w:p w14:paraId="50696116" w14:textId="4964CA77" w:rsidR="00377927" w:rsidRDefault="00377927" w:rsidP="00377927">
            <w:pPr>
              <w:rPr>
                <w:kern w:val="2"/>
                <w:szCs w:val="24"/>
              </w:rPr>
            </w:pPr>
            <w:r w:rsidRPr="008D42DC">
              <w:rPr>
                <w:szCs w:val="24"/>
              </w:rPr>
              <w:t>Direktorius Darius Vedrickas</w:t>
            </w:r>
          </w:p>
        </w:tc>
      </w:tr>
      <w:tr w:rsidR="00377927" w14:paraId="10B903FF" w14:textId="77777777" w:rsidTr="66590D9C">
        <w:tc>
          <w:tcPr>
            <w:tcW w:w="2808" w:type="dxa"/>
            <w:vMerge/>
          </w:tcPr>
          <w:p w14:paraId="26B0F6B9" w14:textId="77777777" w:rsidR="00377927" w:rsidRDefault="00377927" w:rsidP="00377927">
            <w:pPr>
              <w:rPr>
                <w:kern w:val="2"/>
                <w:szCs w:val="24"/>
              </w:rPr>
            </w:pPr>
          </w:p>
        </w:tc>
        <w:tc>
          <w:tcPr>
            <w:tcW w:w="3240" w:type="dxa"/>
          </w:tcPr>
          <w:p w14:paraId="6DF5CFC7" w14:textId="77777777" w:rsidR="00377927" w:rsidRDefault="00377927" w:rsidP="00377927">
            <w:pPr>
              <w:rPr>
                <w:kern w:val="2"/>
                <w:szCs w:val="24"/>
              </w:rPr>
            </w:pPr>
            <w:r>
              <w:rPr>
                <w:kern w:val="2"/>
                <w:szCs w:val="24"/>
              </w:rPr>
              <w:t>1.1.10. Atstovavimo pagrindas</w:t>
            </w:r>
          </w:p>
        </w:tc>
        <w:tc>
          <w:tcPr>
            <w:tcW w:w="3510" w:type="dxa"/>
          </w:tcPr>
          <w:p w14:paraId="0A30E475" w14:textId="3AB81B7C" w:rsidR="00377927" w:rsidRDefault="00377927" w:rsidP="00377927">
            <w:pPr>
              <w:rPr>
                <w:kern w:val="2"/>
                <w:szCs w:val="24"/>
              </w:rPr>
            </w:pPr>
            <w:r w:rsidRPr="008D42DC">
              <w:rPr>
                <w:szCs w:val="24"/>
              </w:rPr>
              <w:t>Viešųjų pirkimų tarnybos nuostatai, patvirtinti Lietuvos Respublikos Vyriausybės 2011 m. gruodžio 21 d. nutarimu Nr. 1517 „Dėl Viešųjų pirkimų tarnybos nuostatų patvirtinimo“</w:t>
            </w:r>
          </w:p>
        </w:tc>
      </w:tr>
      <w:tr w:rsidR="00B767F3" w14:paraId="297540DE" w14:textId="77777777" w:rsidTr="66590D9C">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rsidTr="66590D9C">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rsidTr="66590D9C">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rsidTr="66590D9C">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rsidTr="66590D9C">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rsidTr="66590D9C">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rsidTr="66590D9C">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rsidTr="66590D9C">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rsidTr="66590D9C">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rsidTr="66590D9C">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172"/>
        <w:gridCol w:w="1531"/>
        <w:gridCol w:w="4748"/>
      </w:tblGrid>
      <w:tr w:rsidR="00B767F3" w14:paraId="3EFEA890" w14:textId="77777777" w:rsidTr="345462E5">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451" w:type="dxa"/>
            <w:gridSpan w:val="3"/>
            <w:tcBorders>
              <w:top w:val="single" w:sz="4" w:space="0" w:color="auto"/>
              <w:left w:val="single" w:sz="4" w:space="0" w:color="auto"/>
              <w:bottom w:val="single" w:sz="4" w:space="0" w:color="auto"/>
              <w:right w:val="single" w:sz="4" w:space="0" w:color="auto"/>
            </w:tcBorders>
          </w:tcPr>
          <w:p w14:paraId="61F9B250" w14:textId="2564AF56" w:rsidR="00250F48" w:rsidRDefault="00250F48" w:rsidP="345462E5">
            <w:pPr>
              <w:jc w:val="both"/>
              <w:rPr>
                <w:color w:val="4471C4"/>
                <w:kern w:val="2"/>
              </w:rPr>
            </w:pPr>
          </w:p>
        </w:tc>
      </w:tr>
      <w:tr w:rsidR="00B767F3" w14:paraId="79A5CFAF"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451" w:type="dxa"/>
            <w:gridSpan w:val="3"/>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345462E5">
        <w:trPr>
          <w:trHeight w:val="300"/>
        </w:trPr>
        <w:tc>
          <w:tcPr>
            <w:tcW w:w="9535" w:type="dxa"/>
            <w:gridSpan w:val="4"/>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451" w:type="dxa"/>
            <w:gridSpan w:val="3"/>
            <w:tcBorders>
              <w:top w:val="single" w:sz="4" w:space="0" w:color="auto"/>
              <w:left w:val="single" w:sz="4" w:space="0" w:color="auto"/>
              <w:bottom w:val="single" w:sz="4" w:space="0" w:color="auto"/>
              <w:right w:val="single" w:sz="4" w:space="0" w:color="auto"/>
            </w:tcBorders>
          </w:tcPr>
          <w:p w14:paraId="74009C55" w14:textId="465C621A" w:rsidR="00B767F3" w:rsidRDefault="2D20AC19" w:rsidP="52DFAE47">
            <w:pPr>
              <w:rPr>
                <w:color w:val="000000"/>
                <w:kern w:val="2"/>
              </w:rPr>
            </w:pPr>
            <w:r w:rsidRPr="52DFAE47">
              <w:rPr>
                <w:kern w:val="2"/>
              </w:rPr>
              <w:t xml:space="preserve">Tiekėjas įsipareigoja Sutartyje numatytomis sąlygomis </w:t>
            </w:r>
            <w:r w:rsidR="2BD6BF8C" w:rsidRPr="52DFAE47">
              <w:rPr>
                <w:kern w:val="2"/>
              </w:rPr>
              <w:t xml:space="preserve">suteikti </w:t>
            </w:r>
            <w:r w:rsidR="2A40449C" w:rsidRPr="52DFAE47">
              <w:rPr>
                <w:kern w:val="2"/>
              </w:rPr>
              <w:t xml:space="preserve">200 </w:t>
            </w:r>
            <w:r w:rsidR="58C5382C">
              <w:rPr>
                <w:kern w:val="2"/>
              </w:rPr>
              <w:t xml:space="preserve">(du šimtus) </w:t>
            </w:r>
            <w:r w:rsidR="2A40449C" w:rsidRPr="52DFAE47">
              <w:rPr>
                <w:kern w:val="2"/>
              </w:rPr>
              <w:t xml:space="preserve">vnt. </w:t>
            </w:r>
            <w:r w:rsidR="6245907A">
              <w:rPr>
                <w:kern w:val="2"/>
              </w:rPr>
              <w:t>k</w:t>
            </w:r>
            <w:r w:rsidR="2BD6BF8C" w:rsidRPr="52DFAE47">
              <w:rPr>
                <w:kern w:val="2"/>
              </w:rPr>
              <w:t>ompiuterinių darbo vietų ir tarnybinių stočių antivirusinės programinės įrangos licencij</w:t>
            </w:r>
            <w:r w:rsidR="6A0B1DD7" w:rsidRPr="52DFAE47">
              <w:rPr>
                <w:kern w:val="2"/>
              </w:rPr>
              <w:t>ų</w:t>
            </w:r>
            <w:r w:rsidR="2BD6BF8C" w:rsidRPr="52DFAE47">
              <w:rPr>
                <w:kern w:val="2"/>
              </w:rPr>
              <w:t xml:space="preserve"> (</w:t>
            </w:r>
            <w:r w:rsidR="2BD6BF8C" w:rsidRPr="78D4F88D">
              <w:rPr>
                <w:i/>
                <w:iCs/>
                <w:kern w:val="2"/>
              </w:rPr>
              <w:t>ESET PROTECT Complete</w:t>
            </w:r>
            <w:r w:rsidR="14C70430" w:rsidRPr="78D4F88D">
              <w:rPr>
                <w:i/>
                <w:iCs/>
                <w:kern w:val="2"/>
              </w:rPr>
              <w:t xml:space="preserve"> arba lygiavertės</w:t>
            </w:r>
            <w:r w:rsidR="2BD6BF8C" w:rsidRPr="00C44E7C">
              <w:rPr>
                <w:kern w:val="2"/>
                <w:szCs w:val="24"/>
              </w:rPr>
              <w:t>)</w:t>
            </w:r>
            <w:r w:rsidR="16420DAF" w:rsidRPr="78D4F88D">
              <w:rPr>
                <w:kern w:val="2"/>
              </w:rPr>
              <w:t xml:space="preserve"> (toliau - Prekės)</w:t>
            </w:r>
            <w:r w:rsidR="2A40449C">
              <w:rPr>
                <w:kern w:val="2"/>
                <w:szCs w:val="24"/>
              </w:rPr>
              <w:t>.</w:t>
            </w:r>
            <w:r w:rsidR="2BD6BF8C" w:rsidRPr="00C44E7C">
              <w:rPr>
                <w:kern w:val="2"/>
                <w:szCs w:val="24"/>
              </w:rPr>
              <w:t xml:space="preserve"> </w:t>
            </w:r>
            <w:r w:rsidRPr="52DFAE47">
              <w:rPr>
                <w:color w:val="000000"/>
                <w:kern w:val="2"/>
              </w:rPr>
              <w:t xml:space="preserve">Išsamus Prekių aprašymas ir </w:t>
            </w:r>
            <w:r w:rsidR="7105DAC3">
              <w:rPr>
                <w:color w:val="000000"/>
                <w:kern w:val="2"/>
              </w:rPr>
              <w:t>visi</w:t>
            </w:r>
            <w:r w:rsidRPr="52DFAE47">
              <w:rPr>
                <w:color w:val="000000"/>
                <w:kern w:val="2"/>
              </w:rPr>
              <w:t xml:space="preserve"> reikalavimai tiekiamoms Prekėms nustatyti Sutarties priede Nr. </w:t>
            </w:r>
            <w:r w:rsidR="6241CCAC" w:rsidRPr="52DFAE47">
              <w:rPr>
                <w:color w:val="000000"/>
                <w:kern w:val="2"/>
              </w:rPr>
              <w:t>1</w:t>
            </w:r>
            <w:r w:rsidRPr="52DFAE47">
              <w:rPr>
                <w:color w:val="000000"/>
                <w:kern w:val="2"/>
              </w:rPr>
              <w:t xml:space="preserve"> „Techninė specifikacija“ (toliau – Techninė specifikacija) ir Sutarties priede Nr. </w:t>
            </w:r>
            <w:r w:rsidR="6241CCAC" w:rsidRPr="52DFAE47">
              <w:rPr>
                <w:color w:val="000000"/>
                <w:kern w:val="2"/>
              </w:rPr>
              <w:t>2</w:t>
            </w:r>
            <w:r w:rsidRPr="52DFAE47">
              <w:rPr>
                <w:color w:val="000000"/>
                <w:kern w:val="2"/>
              </w:rPr>
              <w:t xml:space="preserve"> „Pasiūlymas“.</w:t>
            </w:r>
          </w:p>
        </w:tc>
      </w:tr>
      <w:tr w:rsidR="00B767F3" w14:paraId="583E85D0"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451" w:type="dxa"/>
            <w:gridSpan w:val="3"/>
            <w:tcBorders>
              <w:top w:val="single" w:sz="4" w:space="0" w:color="auto"/>
              <w:left w:val="single" w:sz="4" w:space="0" w:color="auto"/>
              <w:bottom w:val="single" w:sz="4" w:space="0" w:color="auto"/>
              <w:right w:val="single" w:sz="4" w:space="0" w:color="auto"/>
            </w:tcBorders>
          </w:tcPr>
          <w:p w14:paraId="1E986A9B" w14:textId="3E9CF758" w:rsidR="00B767F3" w:rsidRDefault="00B767F3">
            <w:pPr>
              <w:rPr>
                <w:kern w:val="2"/>
                <w:szCs w:val="24"/>
              </w:rPr>
            </w:pPr>
          </w:p>
        </w:tc>
      </w:tr>
      <w:tr w:rsidR="00B767F3" w14:paraId="44A63690"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451" w:type="dxa"/>
            <w:gridSpan w:val="3"/>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763DAE31" w:rsidR="00B767F3" w:rsidRDefault="00B767F3">
            <w:pPr>
              <w:rPr>
                <w:kern w:val="2"/>
                <w:szCs w:val="24"/>
              </w:rPr>
            </w:pPr>
          </w:p>
        </w:tc>
      </w:tr>
      <w:tr w:rsidR="00B767F3" w14:paraId="7A8EB718" w14:textId="77777777" w:rsidTr="345462E5">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345462E5">
        <w:trPr>
          <w:trHeight w:val="1032"/>
        </w:trPr>
        <w:tc>
          <w:tcPr>
            <w:tcW w:w="3084" w:type="dxa"/>
            <w:tcBorders>
              <w:top w:val="single" w:sz="4" w:space="0" w:color="auto"/>
              <w:left w:val="single" w:sz="4" w:space="0" w:color="auto"/>
              <w:bottom w:val="single" w:sz="4" w:space="0" w:color="auto"/>
              <w:right w:val="single" w:sz="4" w:space="0" w:color="auto"/>
            </w:tcBorders>
          </w:tcPr>
          <w:p w14:paraId="57A63A12" w14:textId="50B54B33" w:rsidR="00B767F3" w:rsidRDefault="00DD7479" w:rsidP="00D403C9">
            <w:pPr>
              <w:rPr>
                <w:b/>
                <w:bCs/>
                <w:kern w:val="2"/>
                <w:szCs w:val="24"/>
              </w:rPr>
            </w:pPr>
            <w:r>
              <w:rPr>
                <w:b/>
                <w:bCs/>
                <w:kern w:val="2"/>
                <w:szCs w:val="24"/>
              </w:rPr>
              <w:t>4.1. Prekių pristatymo terminas, kai Prekės pristatomos vienu kartu</w:t>
            </w:r>
          </w:p>
        </w:tc>
        <w:tc>
          <w:tcPr>
            <w:tcW w:w="6451" w:type="dxa"/>
            <w:gridSpan w:val="3"/>
            <w:tcBorders>
              <w:top w:val="single" w:sz="4" w:space="0" w:color="auto"/>
              <w:left w:val="single" w:sz="4" w:space="0" w:color="auto"/>
              <w:bottom w:val="single" w:sz="4" w:space="0" w:color="auto"/>
              <w:right w:val="single" w:sz="4" w:space="0" w:color="auto"/>
            </w:tcBorders>
          </w:tcPr>
          <w:p w14:paraId="692B09C4" w14:textId="47D8A249" w:rsidR="00B767F3" w:rsidRPr="003B34CB" w:rsidRDefault="12B843BF" w:rsidP="30FDBEC6">
            <w:pPr>
              <w:spacing w:after="160" w:line="276" w:lineRule="auto"/>
            </w:pPr>
            <w:r w:rsidRPr="000406C8">
              <w:t xml:space="preserve">Prekės </w:t>
            </w:r>
            <w:r w:rsidR="004F35D8" w:rsidRPr="000406C8">
              <w:t>perduodam</w:t>
            </w:r>
            <w:r w:rsidR="2065B243" w:rsidRPr="000406C8">
              <w:t>os</w:t>
            </w:r>
            <w:r w:rsidR="004F35D8" w:rsidRPr="000406C8">
              <w:t xml:space="preserve"> elektroniniu būdu</w:t>
            </w:r>
            <w:r w:rsidR="00D3261B" w:rsidRPr="000406C8">
              <w:t xml:space="preserve"> </w:t>
            </w:r>
            <w:r w:rsidR="00A35C98" w:rsidRPr="000406C8">
              <w:t>ir aktyvuojamos 202</w:t>
            </w:r>
            <w:r w:rsidR="00F64661" w:rsidRPr="000406C8">
              <w:t xml:space="preserve">6 m. vasario </w:t>
            </w:r>
            <w:r w:rsidR="00A35C98" w:rsidRPr="000406C8">
              <w:t>10 d</w:t>
            </w:r>
            <w:r w:rsidR="004F35D8" w:rsidRPr="000406C8">
              <w:t xml:space="preserve">. </w:t>
            </w:r>
            <w:r w:rsidR="0070320C" w:rsidRPr="000406C8">
              <w:rPr>
                <w:szCs w:val="24"/>
              </w:rPr>
              <w:t>J</w:t>
            </w:r>
            <w:r w:rsidR="7E4E0168" w:rsidRPr="000406C8">
              <w:rPr>
                <w:szCs w:val="24"/>
              </w:rPr>
              <w:t>eigu Sutartis įsigalioja vėliau</w:t>
            </w:r>
            <w:r w:rsidR="0070320C" w:rsidRPr="000406C8">
              <w:rPr>
                <w:szCs w:val="24"/>
              </w:rPr>
              <w:t xml:space="preserve"> nei 2026 m. vasario 10 d.,</w:t>
            </w:r>
            <w:r w:rsidR="7E4E0168" w:rsidRPr="000406C8">
              <w:rPr>
                <w:szCs w:val="24"/>
              </w:rPr>
              <w:t xml:space="preserve"> Prekės </w:t>
            </w:r>
            <w:r w:rsidR="00061B5A" w:rsidRPr="000406C8">
              <w:rPr>
                <w:szCs w:val="24"/>
              </w:rPr>
              <w:t xml:space="preserve">perduodamos ir </w:t>
            </w:r>
            <w:r w:rsidR="7E4E0168" w:rsidRPr="000406C8">
              <w:rPr>
                <w:szCs w:val="24"/>
              </w:rPr>
              <w:t xml:space="preserve">aktyvuojamos </w:t>
            </w:r>
            <w:r w:rsidR="00061B5A" w:rsidRPr="000406C8">
              <w:rPr>
                <w:szCs w:val="24"/>
              </w:rPr>
              <w:t xml:space="preserve">ne vėliau kaip </w:t>
            </w:r>
            <w:r w:rsidR="7E4E0168" w:rsidRPr="000406C8">
              <w:rPr>
                <w:szCs w:val="24"/>
              </w:rPr>
              <w:t xml:space="preserve">per </w:t>
            </w:r>
            <w:r w:rsidR="00061B5A" w:rsidRPr="000406C8">
              <w:rPr>
                <w:szCs w:val="24"/>
              </w:rPr>
              <w:t>2</w:t>
            </w:r>
            <w:r w:rsidR="7E4E0168" w:rsidRPr="000406C8">
              <w:rPr>
                <w:szCs w:val="24"/>
              </w:rPr>
              <w:t xml:space="preserve"> (</w:t>
            </w:r>
            <w:r w:rsidR="00061B5A" w:rsidRPr="000406C8">
              <w:rPr>
                <w:szCs w:val="24"/>
              </w:rPr>
              <w:t>dvi</w:t>
            </w:r>
            <w:r w:rsidR="7E4E0168" w:rsidRPr="000406C8">
              <w:rPr>
                <w:szCs w:val="24"/>
              </w:rPr>
              <w:t>) d. d. nuo Sutarties įsigaliojimo dienos.</w:t>
            </w:r>
          </w:p>
        </w:tc>
      </w:tr>
      <w:tr w:rsidR="00B767F3" w14:paraId="561BFE7C"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451" w:type="dxa"/>
            <w:gridSpan w:val="3"/>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CB069A4" w:rsidR="00B767F3" w:rsidRDefault="00B767F3">
            <w:pPr>
              <w:rPr>
                <w:kern w:val="2"/>
                <w:szCs w:val="24"/>
              </w:rPr>
            </w:pPr>
          </w:p>
        </w:tc>
      </w:tr>
      <w:tr w:rsidR="00B767F3" w14:paraId="23D0B5E1"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451" w:type="dxa"/>
            <w:gridSpan w:val="3"/>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175184" w14:textId="77777777" w:rsidR="00B767F3" w:rsidRDefault="00B767F3">
            <w:pPr>
              <w:rPr>
                <w:kern w:val="2"/>
                <w:szCs w:val="24"/>
              </w:rPr>
            </w:pPr>
          </w:p>
          <w:p w14:paraId="4F9F0D5E" w14:textId="36D172E0" w:rsidR="00B767F3" w:rsidRDefault="00B767F3">
            <w:pPr>
              <w:rPr>
                <w:kern w:val="2"/>
                <w:szCs w:val="24"/>
              </w:rPr>
            </w:pPr>
          </w:p>
        </w:tc>
      </w:tr>
      <w:tr w:rsidR="00B767F3" w14:paraId="5806B101"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451" w:type="dxa"/>
            <w:gridSpan w:val="3"/>
            <w:tcBorders>
              <w:top w:val="single" w:sz="4" w:space="0" w:color="auto"/>
              <w:left w:val="single" w:sz="4" w:space="0" w:color="auto"/>
              <w:bottom w:val="single" w:sz="4" w:space="0" w:color="auto"/>
              <w:right w:val="single" w:sz="4" w:space="0" w:color="auto"/>
            </w:tcBorders>
          </w:tcPr>
          <w:p w14:paraId="28A4DEDE" w14:textId="647EA469" w:rsidR="00B767F3" w:rsidRDefault="00DD7479">
            <w:pPr>
              <w:rPr>
                <w:kern w:val="2"/>
                <w:szCs w:val="24"/>
              </w:rPr>
            </w:pPr>
            <w:r>
              <w:rPr>
                <w:kern w:val="2"/>
                <w:szCs w:val="24"/>
              </w:rPr>
              <w:t>Netaikoma</w:t>
            </w:r>
          </w:p>
        </w:tc>
      </w:tr>
      <w:tr w:rsidR="00593ACB" w14:paraId="30B555A8"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13C162B6" w14:textId="77777777" w:rsidR="00593ACB" w:rsidRDefault="46D9DF85" w:rsidP="217A7E1D">
            <w:pPr>
              <w:rPr>
                <w:b/>
                <w:bCs/>
                <w:kern w:val="2"/>
              </w:rPr>
            </w:pPr>
            <w:r w:rsidRPr="217A7E1D">
              <w:rPr>
                <w:b/>
                <w:bCs/>
                <w:kern w:val="2"/>
              </w:rPr>
              <w:t xml:space="preserve">4.5. Kartu su Prekėmis pateikiami dokumentai </w:t>
            </w:r>
          </w:p>
        </w:tc>
        <w:tc>
          <w:tcPr>
            <w:tcW w:w="6451" w:type="dxa"/>
            <w:gridSpan w:val="3"/>
            <w:tcBorders>
              <w:top w:val="single" w:sz="4" w:space="0" w:color="auto"/>
              <w:left w:val="single" w:sz="4" w:space="0" w:color="auto"/>
              <w:bottom w:val="single" w:sz="4" w:space="0" w:color="auto"/>
              <w:right w:val="single" w:sz="4" w:space="0" w:color="auto"/>
            </w:tcBorders>
          </w:tcPr>
          <w:p w14:paraId="73FFA04B" w14:textId="2FC626DB" w:rsidR="008A2023" w:rsidRPr="0000640D" w:rsidRDefault="005D6FE5" w:rsidP="217A7E1D">
            <w:r>
              <w:rPr>
                <w:kern w:val="2"/>
              </w:rPr>
              <w:t>K</w:t>
            </w:r>
            <w:r w:rsidRPr="005D6FE5">
              <w:rPr>
                <w:kern w:val="2"/>
              </w:rPr>
              <w:t xml:space="preserve">artu su Prekėmis Tiekėjas elektroniniu būdu pateikia licencijų suteikimą patvirtinančią informaciją (pvz., </w:t>
            </w:r>
            <w:r w:rsidR="008B6827">
              <w:rPr>
                <w:kern w:val="2"/>
              </w:rPr>
              <w:t>program</w:t>
            </w:r>
            <w:r w:rsidR="00C46F6D">
              <w:rPr>
                <w:kern w:val="2"/>
              </w:rPr>
              <w:t>inės įrangos rakto ID</w:t>
            </w:r>
            <w:r w:rsidR="00926CE1">
              <w:rPr>
                <w:kern w:val="2"/>
              </w:rPr>
              <w:t xml:space="preserve"> </w:t>
            </w:r>
            <w:r w:rsidR="00037CBE">
              <w:rPr>
                <w:kern w:val="2"/>
              </w:rPr>
              <w:t>ar kitą patvirtinimą</w:t>
            </w:r>
            <w:r w:rsidRPr="005D6FE5">
              <w:rPr>
                <w:kern w:val="2"/>
              </w:rPr>
              <w:t>), kurioje nurodomas licencijų kiekis ir galiojimo laikotarpis</w:t>
            </w:r>
            <w:r w:rsidR="00D21BAC">
              <w:rPr>
                <w:kern w:val="2"/>
              </w:rPr>
              <w:t>.</w:t>
            </w:r>
          </w:p>
        </w:tc>
      </w:tr>
      <w:tr w:rsidR="00593ACB" w14:paraId="256DAE69" w14:textId="77777777" w:rsidTr="345462E5">
        <w:trPr>
          <w:trHeight w:val="300"/>
        </w:trPr>
        <w:tc>
          <w:tcPr>
            <w:tcW w:w="9535" w:type="dxa"/>
            <w:gridSpan w:val="4"/>
          </w:tcPr>
          <w:p w14:paraId="37A3E3FA" w14:textId="77777777" w:rsidR="00593ACB" w:rsidRDefault="00593ACB" w:rsidP="00593ACB">
            <w:pPr>
              <w:jc w:val="center"/>
              <w:rPr>
                <w:b/>
                <w:bCs/>
                <w:kern w:val="2"/>
                <w:szCs w:val="24"/>
              </w:rPr>
            </w:pPr>
            <w:r>
              <w:rPr>
                <w:b/>
                <w:bCs/>
                <w:kern w:val="2"/>
                <w:szCs w:val="24"/>
              </w:rPr>
              <w:t>5. SUTARTIES KAINA IR ATSISKAITYMO TVARKA</w:t>
            </w:r>
          </w:p>
        </w:tc>
      </w:tr>
      <w:tr w:rsidR="00593ACB" w14:paraId="79E7586B"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7BC8BBA5" w14:textId="77777777" w:rsidR="00593ACB" w:rsidRDefault="00593ACB" w:rsidP="00593ACB">
            <w:pPr>
              <w:rPr>
                <w:b/>
                <w:bCs/>
                <w:kern w:val="2"/>
                <w:szCs w:val="24"/>
              </w:rPr>
            </w:pPr>
            <w:r>
              <w:rPr>
                <w:b/>
                <w:bCs/>
                <w:kern w:val="2"/>
                <w:szCs w:val="24"/>
              </w:rPr>
              <w:t>5.1. Sutarčiai taikomas kainos apskaičiavimo būdas</w:t>
            </w:r>
          </w:p>
        </w:tc>
        <w:tc>
          <w:tcPr>
            <w:tcW w:w="6451" w:type="dxa"/>
            <w:gridSpan w:val="3"/>
            <w:tcBorders>
              <w:top w:val="single" w:sz="4" w:space="0" w:color="auto"/>
              <w:left w:val="single" w:sz="4" w:space="0" w:color="auto"/>
              <w:bottom w:val="single" w:sz="4" w:space="0" w:color="auto"/>
              <w:right w:val="single" w:sz="4" w:space="0" w:color="auto"/>
            </w:tcBorders>
          </w:tcPr>
          <w:p w14:paraId="422DCB52" w14:textId="693A0D22" w:rsidR="00593ACB" w:rsidRDefault="00593ACB" w:rsidP="00593ACB">
            <w:r w:rsidRPr="61416AE4">
              <w:rPr>
                <w:kern w:val="2"/>
              </w:rPr>
              <w:t>Fiksuotos kainos kainodara</w:t>
            </w:r>
            <w:r w:rsidR="28D29810" w:rsidRPr="61416AE4">
              <w:rPr>
                <w:kern w:val="2"/>
              </w:rPr>
              <w:t>.</w:t>
            </w:r>
          </w:p>
          <w:p w14:paraId="5898D319" w14:textId="48522B3E" w:rsidR="00593ACB" w:rsidRDefault="00593ACB" w:rsidP="00593ACB">
            <w:pPr>
              <w:rPr>
                <w:color w:val="4472C4"/>
                <w:kern w:val="2"/>
              </w:rPr>
            </w:pPr>
          </w:p>
        </w:tc>
      </w:tr>
      <w:tr w:rsidR="00593ACB" w14:paraId="109F3FAF"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3B38081E" w14:textId="77777777" w:rsidR="00593ACB" w:rsidRDefault="00593ACB" w:rsidP="00593AC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593ACB" w:rsidRDefault="00593ACB" w:rsidP="00593ACB">
            <w:pPr>
              <w:rPr>
                <w:b/>
                <w:bCs/>
                <w:kern w:val="2"/>
                <w:szCs w:val="24"/>
              </w:rPr>
            </w:pPr>
          </w:p>
          <w:p w14:paraId="57A32D62" w14:textId="77777777" w:rsidR="00593ACB" w:rsidRDefault="00593ACB" w:rsidP="00593ACB">
            <w:pPr>
              <w:rPr>
                <w:b/>
                <w:bCs/>
                <w:kern w:val="2"/>
                <w:szCs w:val="24"/>
              </w:rPr>
            </w:pPr>
          </w:p>
          <w:p w14:paraId="2A10F5EC" w14:textId="77777777" w:rsidR="00593ACB" w:rsidRDefault="00593ACB" w:rsidP="00593ACB">
            <w:pPr>
              <w:rPr>
                <w:b/>
                <w:bCs/>
                <w:kern w:val="2"/>
                <w:szCs w:val="24"/>
              </w:rPr>
            </w:pPr>
          </w:p>
          <w:p w14:paraId="7B16502A" w14:textId="77777777" w:rsidR="00593ACB" w:rsidRDefault="00593ACB" w:rsidP="00593ACB">
            <w:pPr>
              <w:jc w:val="both"/>
              <w:rPr>
                <w:b/>
                <w:bCs/>
                <w:kern w:val="2"/>
                <w:szCs w:val="24"/>
              </w:rPr>
            </w:pPr>
          </w:p>
        </w:tc>
        <w:tc>
          <w:tcPr>
            <w:tcW w:w="6451" w:type="dxa"/>
            <w:gridSpan w:val="3"/>
            <w:tcBorders>
              <w:top w:val="single" w:sz="4" w:space="0" w:color="auto"/>
              <w:left w:val="single" w:sz="4" w:space="0" w:color="auto"/>
              <w:bottom w:val="single" w:sz="4" w:space="0" w:color="auto"/>
              <w:right w:val="single" w:sz="4" w:space="0" w:color="auto"/>
            </w:tcBorders>
          </w:tcPr>
          <w:p w14:paraId="220E6487" w14:textId="77777777" w:rsidR="00593ACB" w:rsidRDefault="00593ACB" w:rsidP="00593AC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593ACB" w:rsidRDefault="00593ACB" w:rsidP="00593AC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593ACB" w:rsidRDefault="00593ACB" w:rsidP="00593AC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0AD3A78B" w:rsidR="00593ACB" w:rsidRDefault="00593ACB" w:rsidP="00593ACB">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w:t>
            </w:r>
          </w:p>
        </w:tc>
      </w:tr>
      <w:tr w:rsidR="00593ACB" w14:paraId="4E598B63"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09D5AFF9" w14:textId="77777777" w:rsidR="00593ACB" w:rsidRDefault="00593ACB" w:rsidP="00593ACB">
            <w:pPr>
              <w:rPr>
                <w:b/>
                <w:bCs/>
                <w:kern w:val="2"/>
                <w:szCs w:val="24"/>
              </w:rPr>
            </w:pPr>
            <w:r w:rsidRPr="00D95C03">
              <w:rPr>
                <w:b/>
                <w:bCs/>
                <w:kern w:val="2"/>
                <w:szCs w:val="24"/>
              </w:rPr>
              <w:lastRenderedPageBreak/>
              <w:t xml:space="preserve">5.3. Sutarties kainos / įkainių perskaičiavimas taikant </w:t>
            </w:r>
            <w:r w:rsidRPr="00D95C03">
              <w:rPr>
                <w:b/>
                <w:bCs/>
                <w:kern w:val="2"/>
                <w:szCs w:val="24"/>
                <w:u w:val="single"/>
              </w:rPr>
              <w:t>peržiūros</w:t>
            </w:r>
            <w:r w:rsidRPr="00D95C03">
              <w:rPr>
                <w:b/>
                <w:bCs/>
                <w:kern w:val="2"/>
                <w:szCs w:val="24"/>
              </w:rPr>
              <w:t xml:space="preserve"> taisykles</w:t>
            </w:r>
          </w:p>
          <w:p w14:paraId="65CC9715" w14:textId="77777777" w:rsidR="00593ACB" w:rsidRDefault="00593ACB" w:rsidP="00593ACB">
            <w:pPr>
              <w:rPr>
                <w:b/>
                <w:bCs/>
                <w:kern w:val="2"/>
                <w:szCs w:val="24"/>
              </w:rPr>
            </w:pPr>
          </w:p>
          <w:p w14:paraId="74CCE03C" w14:textId="77777777" w:rsidR="00593ACB" w:rsidRDefault="00593ACB" w:rsidP="00593ACB">
            <w:pPr>
              <w:rPr>
                <w:kern w:val="2"/>
                <w:szCs w:val="24"/>
              </w:rPr>
            </w:pPr>
          </w:p>
        </w:tc>
        <w:tc>
          <w:tcPr>
            <w:tcW w:w="6451" w:type="dxa"/>
            <w:gridSpan w:val="3"/>
            <w:tcBorders>
              <w:top w:val="single" w:sz="4" w:space="0" w:color="auto"/>
              <w:left w:val="single" w:sz="4" w:space="0" w:color="auto"/>
              <w:bottom w:val="single" w:sz="4" w:space="0" w:color="auto"/>
              <w:right w:val="single" w:sz="4" w:space="0" w:color="auto"/>
            </w:tcBorders>
          </w:tcPr>
          <w:p w14:paraId="7CE73E9A" w14:textId="0561FFD7" w:rsidR="00593ACB" w:rsidRDefault="00FB0EAC" w:rsidP="00593ACB">
            <w:pPr>
              <w:rPr>
                <w:color w:val="FF0000"/>
                <w:kern w:val="2"/>
              </w:rPr>
            </w:pPr>
            <w:r>
              <w:rPr>
                <w:kern w:val="2"/>
                <w:szCs w:val="24"/>
              </w:rPr>
              <w:t xml:space="preserve">Sutarties </w:t>
            </w:r>
            <w:r w:rsidRPr="00CA17E9">
              <w:rPr>
                <w:color w:val="000000" w:themeColor="text1"/>
                <w:kern w:val="2"/>
                <w:szCs w:val="24"/>
              </w:rPr>
              <w:t xml:space="preserve">kaina </w:t>
            </w:r>
            <w:r>
              <w:rPr>
                <w:kern w:val="2"/>
                <w:szCs w:val="24"/>
              </w:rPr>
              <w:t>bus perskaičiuojama d</w:t>
            </w:r>
            <w:r w:rsidRPr="3825908F">
              <w:rPr>
                <w:kern w:val="2"/>
              </w:rPr>
              <w:t>ėl PVM tarifo pasikeitimo.</w:t>
            </w:r>
          </w:p>
        </w:tc>
      </w:tr>
      <w:tr w:rsidR="00593ACB" w14:paraId="5FAF5543"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5C452F1A" w14:textId="77777777" w:rsidR="00593ACB" w:rsidRDefault="00593ACB" w:rsidP="00593ACB">
            <w:pPr>
              <w:rPr>
                <w:b/>
                <w:bCs/>
                <w:kern w:val="2"/>
                <w:szCs w:val="24"/>
              </w:rPr>
            </w:pPr>
            <w:r>
              <w:rPr>
                <w:b/>
                <w:bCs/>
                <w:kern w:val="2"/>
                <w:szCs w:val="24"/>
              </w:rPr>
              <w:t>5.3.1. Sutarties kainos / įkainių peržiūra dėl PVM tarifo pasikeitimo</w:t>
            </w:r>
          </w:p>
        </w:tc>
        <w:tc>
          <w:tcPr>
            <w:tcW w:w="6451" w:type="dxa"/>
            <w:gridSpan w:val="3"/>
            <w:tcBorders>
              <w:top w:val="single" w:sz="4" w:space="0" w:color="auto"/>
              <w:left w:val="single" w:sz="4" w:space="0" w:color="auto"/>
              <w:bottom w:val="single" w:sz="4" w:space="0" w:color="auto"/>
              <w:right w:val="single" w:sz="4" w:space="0" w:color="auto"/>
            </w:tcBorders>
          </w:tcPr>
          <w:p w14:paraId="2967B155" w14:textId="1E4C89F0" w:rsidR="00FD768D" w:rsidRDefault="00FD768D" w:rsidP="00FD768D">
            <w:pPr>
              <w:rPr>
                <w:kern w:val="2"/>
                <w:szCs w:val="24"/>
              </w:rPr>
            </w:pPr>
            <w:r>
              <w:rPr>
                <w:kern w:val="2"/>
                <w:szCs w:val="24"/>
              </w:rPr>
              <w:t>Jeigu Sutarties vykdymo metu pasikeičia PVM mokėjimą reglamentuojantys teisės aktai, darantys tiesioginę įtaką Tiekėjo tiekiamų Prekių Sutartyje nurodytai kainai</w:t>
            </w:r>
            <w:r w:rsidR="006A355B">
              <w:rPr>
                <w:kern w:val="2"/>
                <w:szCs w:val="24"/>
              </w:rPr>
              <w:t xml:space="preserve"> </w:t>
            </w:r>
            <w:r>
              <w:rPr>
                <w:kern w:val="2"/>
                <w:szCs w:val="24"/>
              </w:rPr>
              <w:t>/</w:t>
            </w:r>
            <w:r w:rsidR="006A355B">
              <w:rPr>
                <w:kern w:val="2"/>
                <w:szCs w:val="24"/>
              </w:rPr>
              <w:t xml:space="preserve"> </w:t>
            </w:r>
            <w:r>
              <w:rPr>
                <w:kern w:val="2"/>
                <w:szCs w:val="24"/>
              </w:rPr>
              <w:t xml:space="preserve">įkainiams, Sutarties kaina / įkainiai perskaičiuojami nekeičiant Prekių kainos / įkainio be PVM. </w:t>
            </w:r>
          </w:p>
          <w:p w14:paraId="0A0AD7E2" w14:textId="77777777" w:rsidR="00FD768D" w:rsidRDefault="00FD768D" w:rsidP="00FD768D">
            <w:pPr>
              <w:rPr>
                <w:kern w:val="2"/>
                <w:szCs w:val="24"/>
              </w:rPr>
            </w:pPr>
          </w:p>
          <w:p w14:paraId="449693C2" w14:textId="2E005375" w:rsidR="00593ACB" w:rsidRDefault="00FD768D" w:rsidP="00FD768D">
            <w:pPr>
              <w:rPr>
                <w:kern w:val="2"/>
                <w:szCs w:val="24"/>
              </w:rPr>
            </w:pPr>
            <w:r>
              <w:rPr>
                <w:kern w:val="2"/>
              </w:rPr>
              <w:t xml:space="preserve">Perskaičiavimas įforminamas Susitarimu ne vėliau kaip per </w:t>
            </w:r>
            <w:r w:rsidRPr="00CA17E9">
              <w:rPr>
                <w:color w:val="000000" w:themeColor="text1"/>
                <w:kern w:val="2"/>
              </w:rPr>
              <w:t>3</w:t>
            </w:r>
            <w:r w:rsidR="00EC789E">
              <w:rPr>
                <w:color w:val="000000" w:themeColor="text1"/>
                <w:kern w:val="2"/>
              </w:rPr>
              <w:t xml:space="preserve"> (tris)</w:t>
            </w:r>
            <w:r w:rsidRPr="00CA17E9">
              <w:rPr>
                <w:color w:val="000000" w:themeColor="text1"/>
                <w:kern w:val="2"/>
              </w:rPr>
              <w:t xml:space="preserve"> d. d. nuo </w:t>
            </w:r>
            <w:r>
              <w:rPr>
                <w:kern w:val="2"/>
              </w:rPr>
              <w:t xml:space="preserve">PVM mokėjimą reglamentuojančių teisės aktų pasikeitimo, kuris tampa neatskiriama Sutarties dalimi. </w:t>
            </w:r>
          </w:p>
        </w:tc>
      </w:tr>
      <w:tr w:rsidR="00593ACB" w14:paraId="4560B71B"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6466D8BC" w14:textId="77777777" w:rsidR="00593ACB" w:rsidRDefault="00593ACB" w:rsidP="00593AC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451" w:type="dxa"/>
            <w:gridSpan w:val="3"/>
            <w:tcBorders>
              <w:top w:val="single" w:sz="4" w:space="0" w:color="auto"/>
              <w:left w:val="single" w:sz="4" w:space="0" w:color="auto"/>
              <w:bottom w:val="single" w:sz="4" w:space="0" w:color="auto"/>
              <w:right w:val="single" w:sz="4" w:space="0" w:color="auto"/>
            </w:tcBorders>
          </w:tcPr>
          <w:p w14:paraId="589585A1" w14:textId="77777777" w:rsidR="00593ACB" w:rsidRDefault="00593ACB" w:rsidP="00593ACB">
            <w:pPr>
              <w:rPr>
                <w:kern w:val="2"/>
                <w:szCs w:val="24"/>
              </w:rPr>
            </w:pPr>
            <w:r>
              <w:rPr>
                <w:kern w:val="2"/>
                <w:szCs w:val="24"/>
              </w:rPr>
              <w:t>Netaikoma</w:t>
            </w:r>
          </w:p>
          <w:p w14:paraId="7B344973" w14:textId="77777777" w:rsidR="00593ACB" w:rsidRDefault="00593ACB" w:rsidP="00593ACB">
            <w:pPr>
              <w:rPr>
                <w:kern w:val="2"/>
                <w:szCs w:val="24"/>
              </w:rPr>
            </w:pPr>
          </w:p>
          <w:p w14:paraId="4C7F2950" w14:textId="6CFDA300" w:rsidR="00593ACB" w:rsidRDefault="00593ACB" w:rsidP="00593ACB"/>
        </w:tc>
      </w:tr>
      <w:tr w:rsidR="00593ACB" w14:paraId="6C0C5CB3"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2A5D66DE" w14:textId="77777777" w:rsidR="00593ACB" w:rsidRDefault="00593ACB" w:rsidP="00593ACB">
            <w:pPr>
              <w:rPr>
                <w:b/>
                <w:bCs/>
                <w:kern w:val="2"/>
                <w:szCs w:val="24"/>
              </w:rPr>
            </w:pPr>
            <w:r>
              <w:rPr>
                <w:b/>
                <w:bCs/>
                <w:kern w:val="2"/>
                <w:szCs w:val="24"/>
              </w:rPr>
              <w:t>5.3.3. Sutarties kainos / įkainių peržiūra dėl kainų lygio pokyčio</w:t>
            </w:r>
          </w:p>
          <w:p w14:paraId="242E5223" w14:textId="24AF732E" w:rsidR="00593ACB" w:rsidRDefault="00593ACB" w:rsidP="00593ACB">
            <w:pPr>
              <w:rPr>
                <w:b/>
                <w:bCs/>
                <w:kern w:val="2"/>
                <w:szCs w:val="24"/>
              </w:rPr>
            </w:pPr>
          </w:p>
        </w:tc>
        <w:tc>
          <w:tcPr>
            <w:tcW w:w="6451" w:type="dxa"/>
            <w:gridSpan w:val="3"/>
            <w:tcBorders>
              <w:top w:val="single" w:sz="4" w:space="0" w:color="auto"/>
              <w:left w:val="single" w:sz="4" w:space="0" w:color="auto"/>
              <w:bottom w:val="single" w:sz="4" w:space="0" w:color="auto"/>
              <w:right w:val="single" w:sz="4" w:space="0" w:color="auto"/>
            </w:tcBorders>
          </w:tcPr>
          <w:p w14:paraId="2011CFAD" w14:textId="77777777" w:rsidR="00593ACB" w:rsidRDefault="00593ACB" w:rsidP="00593ACB">
            <w:pPr>
              <w:rPr>
                <w:kern w:val="2"/>
                <w:szCs w:val="24"/>
              </w:rPr>
            </w:pPr>
            <w:r>
              <w:rPr>
                <w:kern w:val="2"/>
                <w:szCs w:val="24"/>
              </w:rPr>
              <w:t>Netaikoma</w:t>
            </w:r>
          </w:p>
          <w:p w14:paraId="6658D3D9" w14:textId="77777777" w:rsidR="00593ACB" w:rsidRDefault="00593ACB" w:rsidP="00593ACB">
            <w:pPr>
              <w:rPr>
                <w:kern w:val="2"/>
                <w:szCs w:val="24"/>
              </w:rPr>
            </w:pPr>
          </w:p>
          <w:p w14:paraId="3E0BF6EB" w14:textId="125793E6" w:rsidR="00593ACB" w:rsidRDefault="00593ACB" w:rsidP="00593ACB">
            <w:pPr>
              <w:rPr>
                <w:color w:val="4472C4"/>
                <w:kern w:val="2"/>
                <w:szCs w:val="24"/>
              </w:rPr>
            </w:pPr>
          </w:p>
        </w:tc>
      </w:tr>
      <w:tr w:rsidR="00593ACB" w14:paraId="312BC1F5"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314D3C3C" w14:textId="77777777" w:rsidR="00593ACB" w:rsidRDefault="00593ACB" w:rsidP="00593ACB">
            <w:pPr>
              <w:rPr>
                <w:b/>
                <w:bCs/>
                <w:kern w:val="2"/>
                <w:szCs w:val="24"/>
              </w:rPr>
            </w:pPr>
            <w:r>
              <w:rPr>
                <w:b/>
                <w:bCs/>
                <w:kern w:val="2"/>
                <w:szCs w:val="24"/>
              </w:rPr>
              <w:t>5.3.4. Sutarties kainos / įkainių peržiūra dėl kainų lygio pokyčio pagal Prekių grupių kainų pokyčius</w:t>
            </w:r>
          </w:p>
        </w:tc>
        <w:tc>
          <w:tcPr>
            <w:tcW w:w="6451" w:type="dxa"/>
            <w:gridSpan w:val="3"/>
            <w:tcBorders>
              <w:top w:val="single" w:sz="4" w:space="0" w:color="auto"/>
              <w:left w:val="single" w:sz="4" w:space="0" w:color="auto"/>
              <w:bottom w:val="single" w:sz="4" w:space="0" w:color="auto"/>
              <w:right w:val="single" w:sz="4" w:space="0" w:color="auto"/>
            </w:tcBorders>
          </w:tcPr>
          <w:p w14:paraId="7B0C915A" w14:textId="77777777" w:rsidR="00593ACB" w:rsidRDefault="00593ACB" w:rsidP="00593ACB">
            <w:pPr>
              <w:rPr>
                <w:kern w:val="2"/>
                <w:szCs w:val="24"/>
              </w:rPr>
            </w:pPr>
            <w:r>
              <w:rPr>
                <w:kern w:val="2"/>
                <w:szCs w:val="24"/>
              </w:rPr>
              <w:t>Netaikoma</w:t>
            </w:r>
          </w:p>
          <w:p w14:paraId="2C311572" w14:textId="77777777" w:rsidR="00593ACB" w:rsidRDefault="00593ACB" w:rsidP="00593ACB">
            <w:pPr>
              <w:rPr>
                <w:kern w:val="2"/>
                <w:szCs w:val="24"/>
              </w:rPr>
            </w:pPr>
          </w:p>
          <w:p w14:paraId="449C09AB" w14:textId="65DB6947" w:rsidR="00593ACB" w:rsidRDefault="00593ACB" w:rsidP="00593ACB">
            <w:pPr>
              <w:rPr>
                <w:kern w:val="2"/>
                <w:szCs w:val="24"/>
              </w:rPr>
            </w:pPr>
          </w:p>
        </w:tc>
      </w:tr>
      <w:tr w:rsidR="00593ACB" w14:paraId="75CD94C5"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76BCAFDD" w14:textId="77777777" w:rsidR="00593ACB" w:rsidRDefault="00593ACB" w:rsidP="00593AC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51" w:type="dxa"/>
            <w:gridSpan w:val="3"/>
            <w:tcBorders>
              <w:top w:val="single" w:sz="4" w:space="0" w:color="auto"/>
              <w:left w:val="single" w:sz="4" w:space="0" w:color="auto"/>
              <w:bottom w:val="single" w:sz="4" w:space="0" w:color="auto"/>
              <w:right w:val="single" w:sz="4" w:space="0" w:color="auto"/>
            </w:tcBorders>
          </w:tcPr>
          <w:p w14:paraId="3FB3A5A6" w14:textId="77777777" w:rsidR="00593ACB" w:rsidRDefault="00593ACB" w:rsidP="00593ACB">
            <w:pPr>
              <w:rPr>
                <w:kern w:val="2"/>
                <w:szCs w:val="24"/>
              </w:rPr>
            </w:pPr>
            <w:r>
              <w:rPr>
                <w:kern w:val="2"/>
                <w:szCs w:val="24"/>
              </w:rPr>
              <w:t>Netaikoma</w:t>
            </w:r>
          </w:p>
          <w:p w14:paraId="69E6AE97" w14:textId="77777777" w:rsidR="00593ACB" w:rsidRDefault="00593ACB" w:rsidP="00593ACB">
            <w:pPr>
              <w:rPr>
                <w:kern w:val="2"/>
                <w:szCs w:val="24"/>
              </w:rPr>
            </w:pPr>
          </w:p>
          <w:p w14:paraId="081DAEF5" w14:textId="29B28FFB" w:rsidR="00593ACB" w:rsidRDefault="00593ACB" w:rsidP="00593ACB">
            <w:pPr>
              <w:rPr>
                <w:kern w:val="2"/>
                <w:szCs w:val="24"/>
              </w:rPr>
            </w:pPr>
          </w:p>
        </w:tc>
      </w:tr>
      <w:tr w:rsidR="00593ACB" w14:paraId="267E808E"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6AD13C8F" w14:textId="77777777" w:rsidR="00593ACB" w:rsidRDefault="00593ACB" w:rsidP="00593ACB">
            <w:pPr>
              <w:rPr>
                <w:b/>
                <w:bCs/>
                <w:kern w:val="2"/>
                <w:szCs w:val="24"/>
              </w:rPr>
            </w:pPr>
            <w:r>
              <w:rPr>
                <w:b/>
                <w:bCs/>
                <w:kern w:val="2"/>
                <w:szCs w:val="24"/>
              </w:rPr>
              <w:t>5.5. Atsiskaitymo su Tiekėju terminas ir tvarka</w:t>
            </w:r>
          </w:p>
        </w:tc>
        <w:tc>
          <w:tcPr>
            <w:tcW w:w="6451" w:type="dxa"/>
            <w:gridSpan w:val="3"/>
            <w:tcBorders>
              <w:top w:val="single" w:sz="4" w:space="0" w:color="auto"/>
              <w:left w:val="single" w:sz="4" w:space="0" w:color="auto"/>
              <w:bottom w:val="single" w:sz="4" w:space="0" w:color="auto"/>
              <w:right w:val="single" w:sz="4" w:space="0" w:color="auto"/>
            </w:tcBorders>
          </w:tcPr>
          <w:p w14:paraId="17B2F22D" w14:textId="77777777" w:rsidR="007057C4" w:rsidRDefault="644A781F" w:rsidP="4366D5C4">
            <w:r w:rsidRPr="30FDBEC6">
              <w:rPr>
                <w:color w:val="000000"/>
              </w:rPr>
              <w:t xml:space="preserve">Sąskaita pateikiama per 20 (dvidešimt) d. d. nuo </w:t>
            </w:r>
            <w:r>
              <w:rPr>
                <w:color w:val="000000"/>
              </w:rPr>
              <w:t>Prekių</w:t>
            </w:r>
            <w:r w:rsidRPr="30FDBEC6">
              <w:rPr>
                <w:color w:val="000000"/>
              </w:rPr>
              <w:t xml:space="preserve"> </w:t>
            </w:r>
            <w:r w:rsidRPr="30FDBEC6">
              <w:rPr>
                <w:color w:val="000000" w:themeColor="text1"/>
              </w:rPr>
              <w:t xml:space="preserve">aktyvavimo </w:t>
            </w:r>
            <w:r w:rsidRPr="30FDBEC6">
              <w:rPr>
                <w:color w:val="000000"/>
              </w:rPr>
              <w:t>dienos.</w:t>
            </w:r>
            <w:r>
              <w:rPr>
                <w:color w:val="000000"/>
              </w:rPr>
              <w:t xml:space="preserve"> </w:t>
            </w:r>
            <w:r w:rsidR="6B87E27C" w:rsidRPr="4366D5C4">
              <w:rPr>
                <w:kern w:val="2"/>
              </w:rPr>
              <w:t xml:space="preserve">Pirkėjas atsiskaito su Tiekėju ne vėliau kaip per 20 </w:t>
            </w:r>
            <w:r w:rsidR="6CF2546C">
              <w:rPr>
                <w:kern w:val="2"/>
              </w:rPr>
              <w:t xml:space="preserve">(dvidešimt) </w:t>
            </w:r>
            <w:r w:rsidR="6B87E27C" w:rsidRPr="4366D5C4">
              <w:rPr>
                <w:kern w:val="2"/>
              </w:rPr>
              <w:t xml:space="preserve">d. d. nuo </w:t>
            </w:r>
            <w:r w:rsidR="14254431" w:rsidRPr="4366D5C4">
              <w:rPr>
                <w:kern w:val="2"/>
              </w:rPr>
              <w:t>s</w:t>
            </w:r>
            <w:r w:rsidR="6B87E27C" w:rsidRPr="4366D5C4">
              <w:rPr>
                <w:kern w:val="2"/>
              </w:rPr>
              <w:t>ąskaitos gavimo dienos.</w:t>
            </w:r>
            <w:r w:rsidR="69876948">
              <w:rPr>
                <w:kern w:val="2"/>
              </w:rPr>
              <w:t xml:space="preserve"> </w:t>
            </w:r>
          </w:p>
          <w:p w14:paraId="791F4F64" w14:textId="043C5964" w:rsidR="005F531C" w:rsidRDefault="69876948" w:rsidP="4366D5C4">
            <w:pPr>
              <w:rPr>
                <w:color w:val="000000" w:themeColor="text1"/>
                <w:kern w:val="2"/>
              </w:rPr>
            </w:pPr>
            <w:r w:rsidRPr="78D4F88D">
              <w:rPr>
                <w:color w:val="000000" w:themeColor="text1"/>
              </w:rPr>
              <w:t xml:space="preserve">Prekių perdavimo–priėmimo aktu laikoma Sąskaita. </w:t>
            </w:r>
          </w:p>
          <w:p w14:paraId="04C22127" w14:textId="4135A856" w:rsidR="00593ACB" w:rsidRPr="00BB77AD" w:rsidRDefault="6B87E27C" w:rsidP="4366D5C4">
            <w:pPr>
              <w:rPr>
                <w:color w:val="FF0000"/>
                <w:kern w:val="2"/>
                <w:shd w:val="clear" w:color="auto" w:fill="FFFFFF"/>
              </w:rPr>
            </w:pPr>
            <w:r w:rsidRPr="3825908F">
              <w:rPr>
                <w:color w:val="000000" w:themeColor="text1"/>
                <w:kern w:val="2"/>
                <w:shd w:val="clear" w:color="auto" w:fill="FFFFFF"/>
              </w:rPr>
              <w:t>Įvykdžius visus sutartinius įsipareigojimus, sumokama visa Sutarties kaina.</w:t>
            </w:r>
          </w:p>
        </w:tc>
      </w:tr>
      <w:tr w:rsidR="00593ACB" w14:paraId="235F5A3F"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5E168194" w14:textId="77777777" w:rsidR="00593ACB" w:rsidRDefault="00593ACB" w:rsidP="00593ACB">
            <w:pPr>
              <w:rPr>
                <w:b/>
                <w:bCs/>
                <w:kern w:val="2"/>
                <w:szCs w:val="24"/>
              </w:rPr>
            </w:pPr>
            <w:r>
              <w:rPr>
                <w:b/>
                <w:bCs/>
                <w:kern w:val="2"/>
                <w:szCs w:val="24"/>
              </w:rPr>
              <w:t>5.6. Avansas</w:t>
            </w:r>
          </w:p>
        </w:tc>
        <w:tc>
          <w:tcPr>
            <w:tcW w:w="6451" w:type="dxa"/>
            <w:gridSpan w:val="3"/>
            <w:tcBorders>
              <w:top w:val="single" w:sz="4" w:space="0" w:color="auto"/>
              <w:left w:val="single" w:sz="4" w:space="0" w:color="auto"/>
              <w:bottom w:val="single" w:sz="4" w:space="0" w:color="auto"/>
              <w:right w:val="single" w:sz="4" w:space="0" w:color="auto"/>
            </w:tcBorders>
          </w:tcPr>
          <w:p w14:paraId="4A2C5FAD" w14:textId="0EE180D6" w:rsidR="00593ACB" w:rsidRPr="00037A88" w:rsidRDefault="00593ACB" w:rsidP="00593ACB">
            <w:pPr>
              <w:rPr>
                <w:kern w:val="2"/>
                <w:szCs w:val="24"/>
              </w:rPr>
            </w:pPr>
            <w:r>
              <w:rPr>
                <w:kern w:val="2"/>
                <w:szCs w:val="24"/>
              </w:rPr>
              <w:t>Netaikoma</w:t>
            </w:r>
          </w:p>
        </w:tc>
      </w:tr>
      <w:tr w:rsidR="00593ACB" w14:paraId="0986FD70"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1C15FA08" w14:textId="77777777" w:rsidR="00593ACB" w:rsidRDefault="00593ACB" w:rsidP="00593ACB">
            <w:pPr>
              <w:rPr>
                <w:b/>
                <w:bCs/>
                <w:kern w:val="2"/>
                <w:szCs w:val="24"/>
              </w:rPr>
            </w:pPr>
            <w:r>
              <w:rPr>
                <w:b/>
                <w:bCs/>
                <w:kern w:val="2"/>
                <w:szCs w:val="24"/>
              </w:rPr>
              <w:t>5.7. Avanso užtikrinimas</w:t>
            </w:r>
          </w:p>
        </w:tc>
        <w:tc>
          <w:tcPr>
            <w:tcW w:w="6451" w:type="dxa"/>
            <w:gridSpan w:val="3"/>
            <w:tcBorders>
              <w:top w:val="single" w:sz="4" w:space="0" w:color="auto"/>
              <w:left w:val="single" w:sz="4" w:space="0" w:color="auto"/>
              <w:bottom w:val="single" w:sz="4" w:space="0" w:color="auto"/>
              <w:right w:val="single" w:sz="4" w:space="0" w:color="auto"/>
            </w:tcBorders>
          </w:tcPr>
          <w:p w14:paraId="1225C1E7" w14:textId="77777777" w:rsidR="00593ACB" w:rsidRDefault="00593ACB" w:rsidP="00593ACB">
            <w:pPr>
              <w:rPr>
                <w:kern w:val="2"/>
                <w:szCs w:val="24"/>
              </w:rPr>
            </w:pPr>
            <w:r>
              <w:rPr>
                <w:kern w:val="2"/>
                <w:szCs w:val="24"/>
              </w:rPr>
              <w:t>Netaikoma</w:t>
            </w:r>
          </w:p>
          <w:p w14:paraId="7D06D0D9" w14:textId="61AEF798" w:rsidR="00593ACB" w:rsidRDefault="00593ACB" w:rsidP="00593ACB">
            <w:pPr>
              <w:rPr>
                <w:kern w:val="2"/>
                <w:szCs w:val="24"/>
              </w:rPr>
            </w:pPr>
            <w:r>
              <w:rPr>
                <w:color w:val="000000"/>
                <w:kern w:val="2"/>
                <w:szCs w:val="24"/>
                <w:shd w:val="clear" w:color="auto" w:fill="FFFFFF"/>
              </w:rPr>
              <w:t xml:space="preserve"> </w:t>
            </w:r>
          </w:p>
        </w:tc>
      </w:tr>
      <w:tr w:rsidR="00593ACB" w14:paraId="397E6A62" w14:textId="77777777" w:rsidTr="345462E5">
        <w:trPr>
          <w:trHeight w:val="300"/>
        </w:trPr>
        <w:tc>
          <w:tcPr>
            <w:tcW w:w="9535" w:type="dxa"/>
            <w:gridSpan w:val="4"/>
          </w:tcPr>
          <w:p w14:paraId="1AB554AE" w14:textId="77777777" w:rsidR="00593ACB" w:rsidRDefault="00593ACB" w:rsidP="00593ACB">
            <w:pPr>
              <w:jc w:val="center"/>
              <w:rPr>
                <w:b/>
                <w:bCs/>
                <w:kern w:val="2"/>
                <w:szCs w:val="24"/>
              </w:rPr>
            </w:pPr>
            <w:r>
              <w:rPr>
                <w:b/>
                <w:bCs/>
                <w:kern w:val="2"/>
                <w:szCs w:val="24"/>
              </w:rPr>
              <w:t>6. PREKIŲ KOKYBĖ IR GARANTINIAI ĮSIPAREIGOJIMAI</w:t>
            </w:r>
          </w:p>
        </w:tc>
      </w:tr>
      <w:tr w:rsidR="00593ACB" w14:paraId="193F6F52"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41C3FCE8" w14:textId="77777777" w:rsidR="00593ACB" w:rsidRDefault="00593ACB" w:rsidP="00593ACB">
            <w:pPr>
              <w:rPr>
                <w:b/>
                <w:bCs/>
                <w:kern w:val="2"/>
                <w:szCs w:val="24"/>
              </w:rPr>
            </w:pPr>
            <w:r>
              <w:rPr>
                <w:b/>
                <w:bCs/>
                <w:kern w:val="2"/>
                <w:szCs w:val="24"/>
              </w:rPr>
              <w:t>6.1. Garantinis terminas</w:t>
            </w:r>
          </w:p>
        </w:tc>
        <w:tc>
          <w:tcPr>
            <w:tcW w:w="6451" w:type="dxa"/>
            <w:gridSpan w:val="3"/>
            <w:tcBorders>
              <w:top w:val="single" w:sz="4" w:space="0" w:color="auto"/>
              <w:left w:val="single" w:sz="4" w:space="0" w:color="auto"/>
              <w:bottom w:val="single" w:sz="4" w:space="0" w:color="auto"/>
              <w:right w:val="single" w:sz="4" w:space="0" w:color="auto"/>
            </w:tcBorders>
          </w:tcPr>
          <w:p w14:paraId="5290D4C5" w14:textId="3BC04B8B" w:rsidR="00593ACB" w:rsidRDefault="00973400" w:rsidP="00593ACB">
            <w:r>
              <w:t>Netaikoma</w:t>
            </w:r>
          </w:p>
        </w:tc>
      </w:tr>
      <w:tr w:rsidR="00593ACB" w14:paraId="7C487E9B"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319E69E4" w14:textId="77777777" w:rsidR="00593ACB" w:rsidRDefault="00593ACB" w:rsidP="00593ACB">
            <w:pPr>
              <w:rPr>
                <w:b/>
                <w:bCs/>
                <w:kern w:val="2"/>
                <w:szCs w:val="24"/>
              </w:rPr>
            </w:pPr>
            <w:r>
              <w:rPr>
                <w:b/>
                <w:bCs/>
                <w:kern w:val="2"/>
                <w:szCs w:val="24"/>
              </w:rPr>
              <w:t>6.2. Garantinė priežiūra</w:t>
            </w:r>
          </w:p>
        </w:tc>
        <w:tc>
          <w:tcPr>
            <w:tcW w:w="6451" w:type="dxa"/>
            <w:gridSpan w:val="3"/>
            <w:tcBorders>
              <w:top w:val="single" w:sz="4" w:space="0" w:color="auto"/>
              <w:left w:val="single" w:sz="4" w:space="0" w:color="auto"/>
              <w:bottom w:val="single" w:sz="4" w:space="0" w:color="auto"/>
              <w:right w:val="single" w:sz="4" w:space="0" w:color="auto"/>
            </w:tcBorders>
          </w:tcPr>
          <w:p w14:paraId="1AB395F7" w14:textId="474953B9" w:rsidR="00593ACB" w:rsidRPr="002957B2" w:rsidRDefault="00A75A99" w:rsidP="61416AE4">
            <w:r>
              <w:t>Netaikoma</w:t>
            </w:r>
          </w:p>
          <w:p w14:paraId="19A8D037" w14:textId="62DFCBFC" w:rsidR="00593ACB" w:rsidRDefault="00593ACB" w:rsidP="00593ACB">
            <w:pPr>
              <w:rPr>
                <w:kern w:val="2"/>
                <w:szCs w:val="24"/>
              </w:rPr>
            </w:pPr>
          </w:p>
        </w:tc>
      </w:tr>
      <w:tr w:rsidR="00593ACB" w14:paraId="459ADC55"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042DFC18" w14:textId="77777777" w:rsidR="00593ACB" w:rsidRDefault="00593ACB" w:rsidP="00593ACB">
            <w:pPr>
              <w:rPr>
                <w:b/>
                <w:bCs/>
                <w:kern w:val="2"/>
                <w:szCs w:val="24"/>
              </w:rPr>
            </w:pPr>
            <w:r>
              <w:rPr>
                <w:b/>
                <w:bCs/>
                <w:kern w:val="2"/>
                <w:szCs w:val="24"/>
              </w:rPr>
              <w:t>6.3. Kokybinių kriterijų įgyvendinimo ir tikrinimo tvarka</w:t>
            </w:r>
          </w:p>
        </w:tc>
        <w:tc>
          <w:tcPr>
            <w:tcW w:w="6451" w:type="dxa"/>
            <w:gridSpan w:val="3"/>
            <w:tcBorders>
              <w:top w:val="single" w:sz="4" w:space="0" w:color="auto"/>
              <w:left w:val="single" w:sz="4" w:space="0" w:color="auto"/>
              <w:bottom w:val="single" w:sz="4" w:space="0" w:color="auto"/>
              <w:right w:val="single" w:sz="4" w:space="0" w:color="auto"/>
            </w:tcBorders>
          </w:tcPr>
          <w:p w14:paraId="732CDAE4" w14:textId="21B21F58" w:rsidR="00593ACB" w:rsidRDefault="00593ACB" w:rsidP="00593ACB">
            <w:pPr>
              <w:rPr>
                <w:kern w:val="2"/>
                <w:szCs w:val="24"/>
              </w:rPr>
            </w:pPr>
            <w:r>
              <w:rPr>
                <w:kern w:val="2"/>
                <w:szCs w:val="24"/>
              </w:rPr>
              <w:t>Netaikoma</w:t>
            </w:r>
          </w:p>
          <w:p w14:paraId="4D580A95" w14:textId="08B49F08" w:rsidR="00593ACB" w:rsidRDefault="00593ACB" w:rsidP="00593ACB">
            <w:pPr>
              <w:rPr>
                <w:kern w:val="2"/>
                <w:szCs w:val="24"/>
              </w:rPr>
            </w:pPr>
          </w:p>
        </w:tc>
      </w:tr>
      <w:tr w:rsidR="00593ACB" w14:paraId="5D562E8D" w14:textId="77777777" w:rsidTr="345462E5">
        <w:trPr>
          <w:trHeight w:val="300"/>
        </w:trPr>
        <w:tc>
          <w:tcPr>
            <w:tcW w:w="9535" w:type="dxa"/>
            <w:gridSpan w:val="4"/>
          </w:tcPr>
          <w:p w14:paraId="6103796D" w14:textId="77777777" w:rsidR="00593ACB" w:rsidRDefault="00593ACB" w:rsidP="00593ACB">
            <w:pPr>
              <w:jc w:val="center"/>
              <w:rPr>
                <w:b/>
                <w:bCs/>
                <w:kern w:val="2"/>
                <w:szCs w:val="24"/>
              </w:rPr>
            </w:pPr>
            <w:r>
              <w:rPr>
                <w:b/>
                <w:bCs/>
                <w:kern w:val="2"/>
                <w:szCs w:val="24"/>
              </w:rPr>
              <w:t>7. SUTARTIES VYKDYMUI PASITELKIAMI SUBTIEKĖJAI</w:t>
            </w:r>
          </w:p>
        </w:tc>
      </w:tr>
      <w:tr w:rsidR="00593ACB" w14:paraId="3110BF25"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4E44BCE6" w14:textId="77777777" w:rsidR="00593ACB" w:rsidRDefault="00593ACB" w:rsidP="00593ACB">
            <w:pPr>
              <w:rPr>
                <w:b/>
                <w:bCs/>
                <w:kern w:val="2"/>
                <w:szCs w:val="24"/>
              </w:rPr>
            </w:pPr>
            <w:r>
              <w:rPr>
                <w:b/>
                <w:bCs/>
                <w:kern w:val="2"/>
                <w:szCs w:val="24"/>
              </w:rPr>
              <w:lastRenderedPageBreak/>
              <w:t>Sutarties vykdymui pasitelkiami subtiekėjai ir (ar) specialistai</w:t>
            </w:r>
          </w:p>
        </w:tc>
        <w:tc>
          <w:tcPr>
            <w:tcW w:w="6451" w:type="dxa"/>
            <w:gridSpan w:val="3"/>
            <w:tcBorders>
              <w:top w:val="single" w:sz="4" w:space="0" w:color="auto"/>
              <w:left w:val="single" w:sz="4" w:space="0" w:color="auto"/>
              <w:bottom w:val="single" w:sz="4" w:space="0" w:color="auto"/>
              <w:right w:val="single" w:sz="4" w:space="0" w:color="auto"/>
            </w:tcBorders>
          </w:tcPr>
          <w:p w14:paraId="5E11F40A" w14:textId="25AED65C" w:rsidR="002A5230" w:rsidRDefault="002A5230" w:rsidP="002A5230">
            <w:pPr>
              <w:rPr>
                <w:kern w:val="2"/>
                <w:szCs w:val="24"/>
              </w:rPr>
            </w:pPr>
            <w:r>
              <w:rPr>
                <w:kern w:val="2"/>
                <w:szCs w:val="24"/>
              </w:rPr>
              <w:t>Sutarties vykdymui subtiekėjai ir (ar) specialistai nepasitelkiami</w:t>
            </w:r>
          </w:p>
          <w:p w14:paraId="49DF82D0" w14:textId="77777777" w:rsidR="0041490B" w:rsidRDefault="0041490B" w:rsidP="00936E5E">
            <w:pPr>
              <w:rPr>
                <w:color w:val="FF0000"/>
                <w:kern w:val="2"/>
                <w:szCs w:val="24"/>
              </w:rPr>
            </w:pPr>
          </w:p>
          <w:p w14:paraId="4D627B8A" w14:textId="083DE74F" w:rsidR="00936E5E" w:rsidRDefault="00936E5E" w:rsidP="00936E5E">
            <w:pPr>
              <w:rPr>
                <w:color w:val="FF0000"/>
                <w:kern w:val="2"/>
                <w:szCs w:val="24"/>
              </w:rPr>
            </w:pPr>
            <w:r>
              <w:rPr>
                <w:color w:val="FF0000"/>
                <w:kern w:val="2"/>
                <w:szCs w:val="24"/>
              </w:rPr>
              <w:t>arba</w:t>
            </w:r>
          </w:p>
          <w:p w14:paraId="562A407D" w14:textId="77777777" w:rsidR="00936E5E" w:rsidRPr="00D919D6" w:rsidRDefault="00936E5E" w:rsidP="00936E5E">
            <w:pPr>
              <w:rPr>
                <w:color w:val="FF0000"/>
                <w:kern w:val="2"/>
                <w:szCs w:val="24"/>
              </w:rPr>
            </w:pPr>
          </w:p>
          <w:p w14:paraId="71CC0CE8" w14:textId="37FC7A50" w:rsidR="002A5230" w:rsidRDefault="00936E5E" w:rsidP="00936E5E">
            <w:pPr>
              <w:rPr>
                <w:kern w:val="2"/>
                <w:szCs w:val="24"/>
              </w:rPr>
            </w:pPr>
            <w:r>
              <w:rPr>
                <w:kern w:val="2"/>
                <w:szCs w:val="24"/>
              </w:rPr>
              <w:t>Sutarties vykdymui pasitelkiami subtiekėjai ir (ar) specialistai yra nurodyti Sutarties priede Nr. 3 „Sutarties vykdymui pasitelkiami subtiekėjai ir (ar) specialistai“</w:t>
            </w:r>
          </w:p>
          <w:p w14:paraId="5CFEABC6" w14:textId="646656A1" w:rsidR="00593ACB" w:rsidRDefault="00593ACB" w:rsidP="00593ACB">
            <w:pPr>
              <w:rPr>
                <w:b/>
                <w:bCs/>
                <w:kern w:val="2"/>
                <w:szCs w:val="24"/>
              </w:rPr>
            </w:pPr>
            <w:r>
              <w:rPr>
                <w:kern w:val="2"/>
                <w:szCs w:val="24"/>
              </w:rPr>
              <w:t xml:space="preserve"> </w:t>
            </w:r>
          </w:p>
        </w:tc>
      </w:tr>
      <w:tr w:rsidR="00593ACB" w14:paraId="0E57F611" w14:textId="77777777" w:rsidTr="345462E5">
        <w:trPr>
          <w:trHeight w:val="300"/>
        </w:trPr>
        <w:tc>
          <w:tcPr>
            <w:tcW w:w="9535" w:type="dxa"/>
            <w:gridSpan w:val="4"/>
          </w:tcPr>
          <w:p w14:paraId="6A81BDB7" w14:textId="77777777" w:rsidR="00593ACB" w:rsidRDefault="00593ACB" w:rsidP="00593ACB">
            <w:pPr>
              <w:jc w:val="center"/>
              <w:rPr>
                <w:b/>
                <w:bCs/>
                <w:kern w:val="2"/>
                <w:szCs w:val="24"/>
              </w:rPr>
            </w:pPr>
            <w:r>
              <w:rPr>
                <w:b/>
                <w:bCs/>
                <w:kern w:val="2"/>
                <w:szCs w:val="24"/>
              </w:rPr>
              <w:t>8. PRIEVOLIŲ PAGAL SUTARTĮ ĮVYKDYMO UŽTIKRINIMAS</w:t>
            </w:r>
          </w:p>
        </w:tc>
      </w:tr>
      <w:tr w:rsidR="00593ACB" w14:paraId="5F1C889E"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5F87A2D2" w14:textId="77777777" w:rsidR="00593ACB" w:rsidRDefault="00593ACB" w:rsidP="00593ACB">
            <w:pPr>
              <w:rPr>
                <w:b/>
                <w:bCs/>
                <w:kern w:val="2"/>
                <w:szCs w:val="24"/>
              </w:rPr>
            </w:pPr>
            <w:r>
              <w:rPr>
                <w:b/>
                <w:bCs/>
                <w:kern w:val="2"/>
                <w:szCs w:val="24"/>
              </w:rPr>
              <w:t>8.1. Prievolių pagal Sutartį įvykdymo užtikrinimas</w:t>
            </w:r>
          </w:p>
        </w:tc>
        <w:tc>
          <w:tcPr>
            <w:tcW w:w="6451" w:type="dxa"/>
            <w:gridSpan w:val="3"/>
            <w:tcBorders>
              <w:top w:val="single" w:sz="4" w:space="0" w:color="auto"/>
              <w:left w:val="single" w:sz="4" w:space="0" w:color="auto"/>
              <w:bottom w:val="single" w:sz="4" w:space="0" w:color="auto"/>
              <w:right w:val="single" w:sz="4" w:space="0" w:color="auto"/>
            </w:tcBorders>
          </w:tcPr>
          <w:p w14:paraId="717E386A" w14:textId="34AA6F6E" w:rsidR="00593ACB" w:rsidRDefault="00593ACB" w:rsidP="00593ACB">
            <w:pPr>
              <w:rPr>
                <w:kern w:val="2"/>
                <w:szCs w:val="24"/>
              </w:rPr>
            </w:pPr>
            <w:r>
              <w:rPr>
                <w:kern w:val="2"/>
                <w:szCs w:val="24"/>
              </w:rPr>
              <w:t>Prievolių pagal Sutartį įvykdymas užtikrinamas:</w:t>
            </w:r>
          </w:p>
          <w:p w14:paraId="12472A74" w14:textId="4E49C8A0" w:rsidR="00593ACB" w:rsidRDefault="00593ACB" w:rsidP="00593ACB">
            <w:pPr>
              <w:rPr>
                <w:kern w:val="2"/>
                <w:szCs w:val="24"/>
              </w:rPr>
            </w:pPr>
            <w:r>
              <w:rPr>
                <w:kern w:val="2"/>
                <w:szCs w:val="24"/>
              </w:rPr>
              <w:t>Netesybomis (delspinigiais, bauda)</w:t>
            </w:r>
            <w:r w:rsidR="00191939">
              <w:rPr>
                <w:kern w:val="2"/>
                <w:szCs w:val="24"/>
              </w:rPr>
              <w:t>.</w:t>
            </w:r>
          </w:p>
          <w:p w14:paraId="544E68EF" w14:textId="22C201B7" w:rsidR="00593ACB" w:rsidRDefault="00593ACB" w:rsidP="00593ACB">
            <w:pPr>
              <w:rPr>
                <w:kern w:val="2"/>
                <w:szCs w:val="24"/>
              </w:rPr>
            </w:pPr>
          </w:p>
        </w:tc>
      </w:tr>
      <w:tr w:rsidR="00593ACB" w14:paraId="57070615"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64B1EF89" w14:textId="77777777" w:rsidR="00593ACB" w:rsidRDefault="00593ACB" w:rsidP="00593ACB">
            <w:pPr>
              <w:rPr>
                <w:b/>
                <w:bCs/>
                <w:kern w:val="2"/>
                <w:szCs w:val="24"/>
              </w:rPr>
            </w:pPr>
            <w:r>
              <w:rPr>
                <w:b/>
                <w:bCs/>
                <w:kern w:val="2"/>
                <w:szCs w:val="24"/>
              </w:rPr>
              <w:t>8.2. Sutarties įvykdymo užtikrinimo galiojimo terminas</w:t>
            </w:r>
          </w:p>
        </w:tc>
        <w:tc>
          <w:tcPr>
            <w:tcW w:w="6451" w:type="dxa"/>
            <w:gridSpan w:val="3"/>
            <w:tcBorders>
              <w:top w:val="single" w:sz="4" w:space="0" w:color="auto"/>
              <w:left w:val="single" w:sz="4" w:space="0" w:color="auto"/>
              <w:bottom w:val="single" w:sz="4" w:space="0" w:color="auto"/>
              <w:right w:val="single" w:sz="4" w:space="0" w:color="auto"/>
            </w:tcBorders>
          </w:tcPr>
          <w:p w14:paraId="193F4851" w14:textId="77777777" w:rsidR="00593ACB" w:rsidRDefault="00593ACB" w:rsidP="00593ACB">
            <w:pPr>
              <w:rPr>
                <w:kern w:val="2"/>
                <w:szCs w:val="24"/>
              </w:rPr>
            </w:pPr>
            <w:r>
              <w:rPr>
                <w:kern w:val="2"/>
                <w:szCs w:val="24"/>
              </w:rPr>
              <w:t>Netaikoma</w:t>
            </w:r>
          </w:p>
          <w:p w14:paraId="2BC61455" w14:textId="77777777" w:rsidR="00593ACB" w:rsidRDefault="00593ACB" w:rsidP="00593ACB">
            <w:pPr>
              <w:rPr>
                <w:kern w:val="2"/>
                <w:szCs w:val="24"/>
              </w:rPr>
            </w:pPr>
          </w:p>
          <w:p w14:paraId="4720F941" w14:textId="253FA7E3" w:rsidR="00593ACB" w:rsidRDefault="00593ACB" w:rsidP="00593ACB">
            <w:pPr>
              <w:rPr>
                <w:kern w:val="2"/>
                <w:szCs w:val="24"/>
              </w:rPr>
            </w:pPr>
          </w:p>
        </w:tc>
      </w:tr>
      <w:tr w:rsidR="00593ACB" w14:paraId="0C2A7468"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43813ACE" w14:textId="77777777" w:rsidR="00593ACB" w:rsidRDefault="00593ACB" w:rsidP="00593ACB">
            <w:pPr>
              <w:rPr>
                <w:b/>
                <w:bCs/>
                <w:kern w:val="2"/>
                <w:szCs w:val="24"/>
              </w:rPr>
            </w:pPr>
            <w:r>
              <w:rPr>
                <w:b/>
                <w:bCs/>
                <w:kern w:val="2"/>
                <w:szCs w:val="24"/>
              </w:rPr>
              <w:t xml:space="preserve">8.3. Sutarties įvykdymo užtikrinimo pateikimas </w:t>
            </w:r>
          </w:p>
        </w:tc>
        <w:tc>
          <w:tcPr>
            <w:tcW w:w="6451" w:type="dxa"/>
            <w:gridSpan w:val="3"/>
            <w:tcBorders>
              <w:top w:val="single" w:sz="4" w:space="0" w:color="auto"/>
              <w:left w:val="single" w:sz="4" w:space="0" w:color="auto"/>
              <w:bottom w:val="single" w:sz="4" w:space="0" w:color="auto"/>
              <w:right w:val="single" w:sz="4" w:space="0" w:color="auto"/>
            </w:tcBorders>
          </w:tcPr>
          <w:p w14:paraId="4FB9CF3F" w14:textId="77777777" w:rsidR="00593ACB" w:rsidRDefault="00593ACB" w:rsidP="00593ACB">
            <w:pPr>
              <w:rPr>
                <w:kern w:val="2"/>
                <w:szCs w:val="24"/>
              </w:rPr>
            </w:pPr>
            <w:r>
              <w:rPr>
                <w:kern w:val="2"/>
                <w:szCs w:val="24"/>
              </w:rPr>
              <w:t>Netaikoma</w:t>
            </w:r>
          </w:p>
          <w:p w14:paraId="7001B284" w14:textId="2BA083C9" w:rsidR="00593ACB" w:rsidRDefault="00593ACB" w:rsidP="00593ACB">
            <w:pPr>
              <w:rPr>
                <w:kern w:val="2"/>
                <w:szCs w:val="24"/>
              </w:rPr>
            </w:pPr>
          </w:p>
        </w:tc>
      </w:tr>
      <w:tr w:rsidR="00593ACB" w14:paraId="198AFEE0" w14:textId="77777777" w:rsidTr="345462E5">
        <w:trPr>
          <w:trHeight w:val="300"/>
        </w:trPr>
        <w:tc>
          <w:tcPr>
            <w:tcW w:w="9535" w:type="dxa"/>
            <w:gridSpan w:val="4"/>
          </w:tcPr>
          <w:p w14:paraId="53C07666" w14:textId="77777777" w:rsidR="00593ACB" w:rsidRDefault="00593ACB" w:rsidP="00593ACB">
            <w:pPr>
              <w:jc w:val="center"/>
              <w:rPr>
                <w:b/>
                <w:bCs/>
                <w:kern w:val="2"/>
                <w:szCs w:val="24"/>
              </w:rPr>
            </w:pPr>
            <w:r>
              <w:rPr>
                <w:b/>
                <w:bCs/>
                <w:kern w:val="2"/>
                <w:szCs w:val="24"/>
              </w:rPr>
              <w:t>9. ŠALIŲ ATSAKOMYBĖ</w:t>
            </w:r>
            <w:r>
              <w:rPr>
                <w:b/>
                <w:bCs/>
                <w:kern w:val="2"/>
                <w:szCs w:val="24"/>
              </w:rPr>
              <w:tab/>
            </w:r>
          </w:p>
        </w:tc>
      </w:tr>
      <w:tr w:rsidR="00593ACB" w14:paraId="0C76AE45"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0460865C" w14:textId="77777777" w:rsidR="00593ACB" w:rsidRDefault="00593ACB" w:rsidP="00593ACB">
            <w:pPr>
              <w:rPr>
                <w:b/>
                <w:bCs/>
                <w:kern w:val="2"/>
                <w:szCs w:val="24"/>
              </w:rPr>
            </w:pPr>
            <w:r>
              <w:rPr>
                <w:b/>
                <w:bCs/>
                <w:kern w:val="2"/>
                <w:szCs w:val="24"/>
              </w:rPr>
              <w:t>9.1. Pirkėjui taikomos netesybos už mokėjimų pagal Sutartį vėlavimą</w:t>
            </w:r>
          </w:p>
        </w:tc>
        <w:tc>
          <w:tcPr>
            <w:tcW w:w="6451" w:type="dxa"/>
            <w:gridSpan w:val="3"/>
            <w:tcBorders>
              <w:top w:val="single" w:sz="4" w:space="0" w:color="auto"/>
              <w:left w:val="single" w:sz="4" w:space="0" w:color="auto"/>
              <w:bottom w:val="single" w:sz="4" w:space="0" w:color="auto"/>
              <w:right w:val="single" w:sz="4" w:space="0" w:color="auto"/>
            </w:tcBorders>
          </w:tcPr>
          <w:p w14:paraId="12E8EA71" w14:textId="5414AEBB" w:rsidR="00593ACB" w:rsidRPr="005A152B" w:rsidRDefault="00593ACB" w:rsidP="61416AE4">
            <w:pPr>
              <w:rPr>
                <w:color w:val="FF0000"/>
                <w:kern w:val="2"/>
              </w:rPr>
            </w:pPr>
            <w:r w:rsidRPr="61416AE4">
              <w:rPr>
                <w:color w:val="000000"/>
                <w:kern w:val="2"/>
              </w:rPr>
              <w:t xml:space="preserve">Jei Pirkėjas uždelsia atsiskaityti </w:t>
            </w:r>
            <w:r w:rsidR="2A57C505" w:rsidRPr="61416AE4">
              <w:rPr>
                <w:color w:val="000000"/>
                <w:kern w:val="2"/>
              </w:rPr>
              <w:t>su Tiekėju</w:t>
            </w:r>
            <w:r w:rsidRPr="61416AE4">
              <w:rPr>
                <w:color w:val="000000"/>
                <w:kern w:val="2"/>
              </w:rPr>
              <w:t xml:space="preserve"> per Sutart</w:t>
            </w:r>
            <w:r w:rsidR="63FDDDFA" w:rsidRPr="61416AE4">
              <w:rPr>
                <w:color w:val="000000"/>
                <w:kern w:val="2"/>
              </w:rPr>
              <w:t>ies specialiųjų sąlygų 5.5 punkte</w:t>
            </w:r>
            <w:r w:rsidRPr="61416AE4">
              <w:rPr>
                <w:color w:val="000000"/>
                <w:kern w:val="2"/>
              </w:rPr>
              <w:t xml:space="preserve"> nurodytą terminą, Tiekėjas nuo kitos</w:t>
            </w:r>
            <w:r w:rsidR="00EA4F7C">
              <w:rPr>
                <w:color w:val="000000"/>
                <w:kern w:val="2"/>
              </w:rPr>
              <w:t>,</w:t>
            </w:r>
            <w:r w:rsidRPr="61416AE4">
              <w:rPr>
                <w:color w:val="000000"/>
                <w:kern w:val="2"/>
              </w:rPr>
              <w:t xml:space="preserve"> nei nustatytas terminas</w:t>
            </w:r>
            <w:r w:rsidR="00EA4F7C">
              <w:rPr>
                <w:color w:val="000000"/>
                <w:kern w:val="2"/>
              </w:rPr>
              <w:t>,</w:t>
            </w:r>
            <w:r w:rsidRPr="61416AE4">
              <w:rPr>
                <w:color w:val="000000"/>
                <w:kern w:val="2"/>
              </w:rPr>
              <w:t xml:space="preserve"> dienos skaičiuoja Pirkėjui </w:t>
            </w:r>
            <w:r w:rsidRPr="61416AE4">
              <w:rPr>
                <w:lang w:val="lt"/>
              </w:rPr>
              <w:t>0,02 (dvi</w:t>
            </w:r>
            <w:r w:rsidR="7BDA6AF6" w:rsidRPr="61416AE4">
              <w:rPr>
                <w:lang w:val="lt"/>
              </w:rPr>
              <w:t>ejų</w:t>
            </w:r>
            <w:r w:rsidRPr="61416AE4">
              <w:rPr>
                <w:lang w:val="lt"/>
              </w:rPr>
              <w:t xml:space="preserve"> šimt</w:t>
            </w:r>
            <w:r w:rsidR="14DD69B0" w:rsidRPr="61416AE4">
              <w:rPr>
                <w:lang w:val="lt"/>
              </w:rPr>
              <w:t>ųjų</w:t>
            </w:r>
            <w:r w:rsidRPr="61416AE4">
              <w:rPr>
                <w:lang w:val="lt"/>
              </w:rPr>
              <w:t xml:space="preserve">) procento </w:t>
            </w:r>
            <w:r w:rsidRPr="61416AE4">
              <w:rPr>
                <w:color w:val="000000"/>
                <w:kern w:val="2"/>
              </w:rPr>
              <w:t xml:space="preserve">dydžio delspinigius nuo neapmokėtos sumos be PVM už kiekvieną </w:t>
            </w:r>
            <w:r w:rsidR="00F6729F">
              <w:rPr>
                <w:color w:val="000000"/>
                <w:kern w:val="2"/>
              </w:rPr>
              <w:t>uždelstą dieną</w:t>
            </w:r>
            <w:r w:rsidRPr="61416AE4">
              <w:rPr>
                <w:kern w:val="2"/>
              </w:rPr>
              <w:t>.</w:t>
            </w:r>
          </w:p>
        </w:tc>
      </w:tr>
      <w:tr w:rsidR="00593ACB" w14:paraId="66B563D2"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40084FE7" w14:textId="77777777" w:rsidR="00593ACB" w:rsidRDefault="00593ACB" w:rsidP="00593ACB">
            <w:pPr>
              <w:rPr>
                <w:b/>
                <w:bCs/>
                <w:kern w:val="2"/>
                <w:szCs w:val="24"/>
              </w:rPr>
            </w:pPr>
            <w:r>
              <w:rPr>
                <w:b/>
                <w:bCs/>
                <w:kern w:val="2"/>
                <w:szCs w:val="24"/>
              </w:rPr>
              <w:t>9.2. Tiekėjui taikomos netesybos</w:t>
            </w:r>
          </w:p>
        </w:tc>
        <w:tc>
          <w:tcPr>
            <w:tcW w:w="6451" w:type="dxa"/>
            <w:gridSpan w:val="3"/>
            <w:tcBorders>
              <w:top w:val="single" w:sz="4" w:space="0" w:color="auto"/>
              <w:left w:val="single" w:sz="4" w:space="0" w:color="auto"/>
              <w:bottom w:val="single" w:sz="4" w:space="0" w:color="auto"/>
              <w:right w:val="single" w:sz="4" w:space="0" w:color="auto"/>
            </w:tcBorders>
          </w:tcPr>
          <w:p w14:paraId="19EE2BA9" w14:textId="1F3E01B5" w:rsidR="00593ACB" w:rsidRDefault="00593ACB" w:rsidP="00593ACB">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arba nevykdo kitų sutartinių įsipareigojimų, Pirkėjas nuo kitos</w:t>
            </w:r>
            <w:r w:rsidR="00EA4F7C">
              <w:rPr>
                <w:color w:val="000000"/>
                <w:kern w:val="2"/>
              </w:rPr>
              <w:t>,</w:t>
            </w:r>
            <w:r>
              <w:rPr>
                <w:color w:val="000000"/>
                <w:kern w:val="2"/>
              </w:rPr>
              <w:t xml:space="preserve"> nei nustatytas terminas</w:t>
            </w:r>
            <w:r w:rsidR="00EA4F7C">
              <w:rPr>
                <w:color w:val="000000"/>
                <w:kern w:val="2"/>
              </w:rPr>
              <w:t>,</w:t>
            </w:r>
            <w:r>
              <w:rPr>
                <w:color w:val="000000"/>
                <w:kern w:val="2"/>
              </w:rPr>
              <w:t xml:space="preserve"> dienos Tiekėjui skaičiuoja </w:t>
            </w:r>
            <w:r w:rsidRPr="001F2010">
              <w:rPr>
                <w:kern w:val="2"/>
              </w:rPr>
              <w:t>0,</w:t>
            </w:r>
            <w:r w:rsidR="00F255CA">
              <w:rPr>
                <w:kern w:val="2"/>
              </w:rPr>
              <w:t>0</w:t>
            </w:r>
            <w:r w:rsidRPr="001F2010">
              <w:rPr>
                <w:kern w:val="2"/>
              </w:rPr>
              <w:t>2 (dvi</w:t>
            </w:r>
            <w:r w:rsidR="374BBF3F" w:rsidRPr="001F2010">
              <w:rPr>
                <w:kern w:val="2"/>
              </w:rPr>
              <w:t>ejų</w:t>
            </w:r>
            <w:r w:rsidRPr="001F2010">
              <w:rPr>
                <w:kern w:val="2"/>
              </w:rPr>
              <w:t xml:space="preserve"> šimt</w:t>
            </w:r>
            <w:r w:rsidR="07EA5726" w:rsidRPr="001F2010">
              <w:rPr>
                <w:kern w:val="2"/>
              </w:rPr>
              <w:t>ųjų</w:t>
            </w:r>
            <w:r w:rsidRPr="001F2010">
              <w:rPr>
                <w:kern w:val="2"/>
              </w:rPr>
              <w:t xml:space="preserve">) procento dydžio delspinigius už kiekvieną </w:t>
            </w:r>
            <w:r>
              <w:rPr>
                <w:color w:val="000000"/>
                <w:kern w:val="2"/>
              </w:rPr>
              <w:t xml:space="preserve">uždelstą </w:t>
            </w:r>
            <w:r w:rsidR="00370C7D">
              <w:rPr>
                <w:color w:val="000000"/>
                <w:kern w:val="2"/>
              </w:rPr>
              <w:t>dieną</w:t>
            </w:r>
            <w:r w:rsidRPr="001F2010">
              <w:rPr>
                <w:kern w:val="2"/>
              </w:rPr>
              <w:t xml:space="preserve"> </w:t>
            </w:r>
            <w:r>
              <w:rPr>
                <w:color w:val="000000"/>
                <w:kern w:val="2"/>
              </w:rPr>
              <w:t>nuo laiku neperduotų Prekių ar Prekių, turinčių trūkumų, kainos be PVM. </w:t>
            </w:r>
          </w:p>
          <w:p w14:paraId="610DA498" w14:textId="20AFA8A9" w:rsidR="00593ACB" w:rsidRDefault="00593ACB" w:rsidP="61416AE4">
            <w:pPr>
              <w:rPr>
                <w:color w:val="000000"/>
                <w:kern w:val="2"/>
              </w:rPr>
            </w:pPr>
            <w:r w:rsidRPr="4366D5C4">
              <w:rPr>
                <w:color w:val="000000" w:themeColor="text1"/>
                <w:lang w:val="lt"/>
              </w:rPr>
              <w:t>9.2.2. Jeigu Tiekėjas vėluoja grąžinti dėl Tiekėjui mokėtinos sumos sumažinimo susidariusią permoką pagal Bendrųjų sąlygų 7.4.1.2 punktą, Pirkėjas nuo kitos</w:t>
            </w:r>
            <w:r w:rsidR="0080367E">
              <w:rPr>
                <w:color w:val="000000" w:themeColor="text1"/>
                <w:lang w:val="lt"/>
              </w:rPr>
              <w:t>,</w:t>
            </w:r>
            <w:r w:rsidRPr="4366D5C4">
              <w:rPr>
                <w:color w:val="000000" w:themeColor="text1"/>
                <w:lang w:val="lt"/>
              </w:rPr>
              <w:t xml:space="preserve"> nei nustatytas terminas</w:t>
            </w:r>
            <w:r w:rsidR="0080367E">
              <w:rPr>
                <w:color w:val="000000" w:themeColor="text1"/>
                <w:lang w:val="lt"/>
              </w:rPr>
              <w:t>,</w:t>
            </w:r>
            <w:r w:rsidRPr="4366D5C4">
              <w:rPr>
                <w:color w:val="000000" w:themeColor="text1"/>
                <w:lang w:val="lt"/>
              </w:rPr>
              <w:t xml:space="preserve"> dienos Tiekėjui skaičiuoja </w:t>
            </w:r>
            <w:r w:rsidRPr="4366D5C4">
              <w:rPr>
                <w:lang w:val="lt"/>
              </w:rPr>
              <w:t>0,02 (dv</w:t>
            </w:r>
            <w:r w:rsidR="1547C83F" w:rsidRPr="4366D5C4">
              <w:rPr>
                <w:lang w:val="lt"/>
              </w:rPr>
              <w:t>iejų</w:t>
            </w:r>
            <w:r w:rsidRPr="4366D5C4">
              <w:rPr>
                <w:lang w:val="lt"/>
              </w:rPr>
              <w:t xml:space="preserve"> šimt</w:t>
            </w:r>
            <w:r w:rsidR="5302FCA4" w:rsidRPr="4366D5C4">
              <w:rPr>
                <w:lang w:val="lt"/>
              </w:rPr>
              <w:t>ųjų</w:t>
            </w:r>
            <w:r w:rsidRPr="4366D5C4">
              <w:rPr>
                <w:lang w:val="lt"/>
              </w:rPr>
              <w:t xml:space="preserve">) procento dydžio delspinigius už kiekvieną </w:t>
            </w:r>
            <w:r>
              <w:rPr>
                <w:color w:val="000000"/>
                <w:kern w:val="2"/>
              </w:rPr>
              <w:t xml:space="preserve">uždelstą </w:t>
            </w:r>
            <w:r w:rsidR="00370C7D">
              <w:rPr>
                <w:color w:val="000000"/>
                <w:kern w:val="2"/>
              </w:rPr>
              <w:t>dieną</w:t>
            </w:r>
            <w:r w:rsidRPr="4366D5C4">
              <w:rPr>
                <w:lang w:val="lt"/>
              </w:rPr>
              <w:t xml:space="preserve"> </w:t>
            </w:r>
            <w:r w:rsidRPr="4366D5C4">
              <w:rPr>
                <w:color w:val="000000" w:themeColor="text1"/>
                <w:lang w:val="lt"/>
              </w:rPr>
              <w:t>nuo laiku negrąžintos permokos, kainos be PVM.</w:t>
            </w:r>
          </w:p>
          <w:p w14:paraId="63704FE1" w14:textId="0D94BFAA" w:rsidR="00593ACB" w:rsidRDefault="00593ACB" w:rsidP="00593ACB">
            <w:pPr>
              <w:rPr>
                <w:b/>
                <w:kern w:val="2"/>
              </w:rPr>
            </w:pPr>
            <w:r>
              <w:rPr>
                <w:color w:val="000000"/>
                <w:kern w:val="2"/>
              </w:rPr>
              <w:t xml:space="preserve">9.2.3. Tiekėjas privalo sumokėti Pirkėjui netesybas per </w:t>
            </w:r>
            <w:r w:rsidRPr="00F521CE">
              <w:rPr>
                <w:kern w:val="2"/>
              </w:rPr>
              <w:t xml:space="preserve">30 </w:t>
            </w:r>
            <w:r w:rsidR="0080367E">
              <w:rPr>
                <w:kern w:val="2"/>
              </w:rPr>
              <w:t xml:space="preserve">(trisdešimt)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593ACB" w14:paraId="6CD13A4C"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57C35D82" w14:textId="77777777" w:rsidR="00593ACB" w:rsidRDefault="00593ACB" w:rsidP="00593AC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451" w:type="dxa"/>
            <w:gridSpan w:val="3"/>
            <w:tcBorders>
              <w:top w:val="single" w:sz="4" w:space="0" w:color="auto"/>
              <w:left w:val="single" w:sz="4" w:space="0" w:color="auto"/>
              <w:bottom w:val="single" w:sz="4" w:space="0" w:color="auto"/>
              <w:right w:val="single" w:sz="4" w:space="0" w:color="auto"/>
            </w:tcBorders>
          </w:tcPr>
          <w:p w14:paraId="7CE7257B" w14:textId="03933554" w:rsidR="00593ACB" w:rsidRDefault="00593ACB" w:rsidP="00593ACB">
            <w:r w:rsidRPr="3D3631AF">
              <w:rPr>
                <w:kern w:val="2"/>
              </w:rPr>
              <w:t xml:space="preserve">9.3.1. Nutraukus Sutartį dėl esminio Sutarties pažeidimo, nustatyto Sutarties Specialiosiose sąlygose, mokama </w:t>
            </w:r>
            <w:r w:rsidR="005F5AB6">
              <w:rPr>
                <w:kern w:val="2"/>
              </w:rPr>
              <w:t xml:space="preserve">0,02 (dviejų </w:t>
            </w:r>
            <w:r w:rsidR="00CE60C6">
              <w:rPr>
                <w:kern w:val="2"/>
              </w:rPr>
              <w:t>šimtųjų)</w:t>
            </w:r>
            <w:r w:rsidRPr="00F521CE">
              <w:rPr>
                <w:kern w:val="2"/>
              </w:rPr>
              <w:t xml:space="preserve"> procentų</w:t>
            </w:r>
            <w:r w:rsidRPr="00F521CE">
              <w:rPr>
                <w:kern w:val="2"/>
                <w:szCs w:val="24"/>
              </w:rPr>
              <w:t xml:space="preserve"> </w:t>
            </w:r>
            <w:r w:rsidRPr="3D3631AF">
              <w:rPr>
                <w:kern w:val="2"/>
              </w:rPr>
              <w:t>dydžio bauda nuo Pradinės Sutarties vertės be PVM, nurodytos</w:t>
            </w:r>
            <w:r w:rsidR="24DD655B" w:rsidRPr="3D3631AF">
              <w:rPr>
                <w:kern w:val="2"/>
              </w:rPr>
              <w:t xml:space="preserve"> Sutarties</w:t>
            </w:r>
            <w:r w:rsidRPr="3D3631AF">
              <w:rPr>
                <w:kern w:val="2"/>
              </w:rPr>
              <w:t xml:space="preserve"> </w:t>
            </w:r>
            <w:r w:rsidR="7853627C" w:rsidRPr="3D3631AF">
              <w:rPr>
                <w:kern w:val="2"/>
              </w:rPr>
              <w:t>s</w:t>
            </w:r>
            <w:r w:rsidRPr="3D3631AF">
              <w:rPr>
                <w:kern w:val="2"/>
              </w:rPr>
              <w:t xml:space="preserve">pecialiųjų sąlygų 5.2 punkte. </w:t>
            </w:r>
          </w:p>
          <w:p w14:paraId="48292084" w14:textId="586AFD66" w:rsidR="00593ACB" w:rsidRDefault="00593ACB" w:rsidP="00593ACB">
            <w:pPr>
              <w:rPr>
                <w:kern w:val="2"/>
                <w:szCs w:val="24"/>
              </w:rPr>
            </w:pPr>
          </w:p>
        </w:tc>
      </w:tr>
      <w:tr w:rsidR="00593ACB" w14:paraId="539B299E"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31B6675A" w14:textId="77777777" w:rsidR="00593ACB" w:rsidRDefault="00593ACB" w:rsidP="00593ACB">
            <w:pPr>
              <w:rPr>
                <w:b/>
                <w:bCs/>
                <w:kern w:val="2"/>
                <w:szCs w:val="24"/>
              </w:rPr>
            </w:pPr>
            <w:r>
              <w:rPr>
                <w:b/>
                <w:bCs/>
                <w:kern w:val="2"/>
                <w:szCs w:val="24"/>
              </w:rPr>
              <w:t xml:space="preserve">9.4. Tiekėjui taikoma bauda dėl esamų subtiekėjų ar specialistų pakeitimo / </w:t>
            </w:r>
            <w:r>
              <w:rPr>
                <w:b/>
                <w:bCs/>
                <w:kern w:val="2"/>
                <w:szCs w:val="24"/>
              </w:rPr>
              <w:lastRenderedPageBreak/>
              <w:t xml:space="preserve">naujų subtiekėjų pasitelkimo nesilaikant Bendrosiose sąlygose nurodytos subtiekėjų ir (ar) specialistų keitimo tvarkos </w:t>
            </w:r>
          </w:p>
        </w:tc>
        <w:tc>
          <w:tcPr>
            <w:tcW w:w="6451" w:type="dxa"/>
            <w:gridSpan w:val="3"/>
            <w:tcBorders>
              <w:top w:val="single" w:sz="4" w:space="0" w:color="auto"/>
              <w:left w:val="single" w:sz="4" w:space="0" w:color="auto"/>
              <w:bottom w:val="single" w:sz="4" w:space="0" w:color="auto"/>
              <w:right w:val="single" w:sz="4" w:space="0" w:color="auto"/>
            </w:tcBorders>
          </w:tcPr>
          <w:p w14:paraId="3DA7B758" w14:textId="77777777" w:rsidR="00593ACB" w:rsidRDefault="00593ACB" w:rsidP="00593ACB">
            <w:pPr>
              <w:rPr>
                <w:color w:val="000000"/>
                <w:kern w:val="2"/>
                <w:szCs w:val="24"/>
              </w:rPr>
            </w:pPr>
            <w:r>
              <w:rPr>
                <w:color w:val="000000"/>
                <w:kern w:val="2"/>
                <w:szCs w:val="24"/>
              </w:rPr>
              <w:lastRenderedPageBreak/>
              <w:t>Netaikoma</w:t>
            </w:r>
          </w:p>
          <w:p w14:paraId="66318807" w14:textId="77777777" w:rsidR="00593ACB" w:rsidRDefault="00593ACB" w:rsidP="00593ACB">
            <w:pPr>
              <w:rPr>
                <w:kern w:val="2"/>
                <w:szCs w:val="24"/>
              </w:rPr>
            </w:pPr>
          </w:p>
          <w:p w14:paraId="01953191" w14:textId="77777777" w:rsidR="00593ACB" w:rsidRDefault="00593ACB" w:rsidP="00593ACB">
            <w:pPr>
              <w:rPr>
                <w:kern w:val="2"/>
                <w:szCs w:val="24"/>
              </w:rPr>
            </w:pPr>
          </w:p>
        </w:tc>
      </w:tr>
      <w:tr w:rsidR="00593ACB" w14:paraId="3086B7F9"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0298771B" w14:textId="77777777" w:rsidR="00593ACB" w:rsidRDefault="00593ACB" w:rsidP="00593ACB">
            <w:pPr>
              <w:rPr>
                <w:b/>
                <w:bCs/>
                <w:kern w:val="2"/>
                <w:szCs w:val="24"/>
              </w:rPr>
            </w:pPr>
            <w:r>
              <w:rPr>
                <w:b/>
                <w:bCs/>
                <w:kern w:val="2"/>
                <w:szCs w:val="24"/>
              </w:rPr>
              <w:t>9.5. Tiekėjui taikomos baudos dėl aplinkosauginių ir (arba) socialinių kriterijų nesilaikymo</w:t>
            </w:r>
          </w:p>
        </w:tc>
        <w:tc>
          <w:tcPr>
            <w:tcW w:w="6451" w:type="dxa"/>
            <w:gridSpan w:val="3"/>
            <w:tcBorders>
              <w:top w:val="single" w:sz="4" w:space="0" w:color="auto"/>
              <w:left w:val="single" w:sz="4" w:space="0" w:color="auto"/>
              <w:bottom w:val="single" w:sz="4" w:space="0" w:color="auto"/>
              <w:right w:val="single" w:sz="4" w:space="0" w:color="auto"/>
            </w:tcBorders>
          </w:tcPr>
          <w:p w14:paraId="2E1E0A8C" w14:textId="0EF2064F" w:rsidR="00593ACB" w:rsidRDefault="00CE60C6" w:rsidP="00593ACB">
            <w:pPr>
              <w:rPr>
                <w:color w:val="000000"/>
                <w:kern w:val="2"/>
                <w:szCs w:val="24"/>
              </w:rPr>
            </w:pPr>
            <w:r>
              <w:rPr>
                <w:color w:val="000000"/>
                <w:kern w:val="2"/>
                <w:szCs w:val="24"/>
              </w:rPr>
              <w:t>Netaikoma</w:t>
            </w:r>
          </w:p>
          <w:p w14:paraId="51875821" w14:textId="77777777" w:rsidR="00593ACB" w:rsidRDefault="00593ACB" w:rsidP="00593ACB">
            <w:pPr>
              <w:rPr>
                <w:kern w:val="2"/>
                <w:szCs w:val="24"/>
              </w:rPr>
            </w:pPr>
          </w:p>
          <w:p w14:paraId="69B3C483" w14:textId="7161CE95" w:rsidR="00593ACB" w:rsidRDefault="00593ACB" w:rsidP="00593ACB">
            <w:pPr>
              <w:rPr>
                <w:color w:val="4472C4"/>
                <w:kern w:val="2"/>
                <w:szCs w:val="24"/>
              </w:rPr>
            </w:pPr>
          </w:p>
        </w:tc>
      </w:tr>
      <w:tr w:rsidR="00593ACB" w14:paraId="3F603DB5"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3B4C91E4" w14:textId="77777777" w:rsidR="00593ACB" w:rsidRDefault="00593ACB" w:rsidP="00593ACB">
            <w:pPr>
              <w:rPr>
                <w:b/>
                <w:bCs/>
                <w:kern w:val="2"/>
                <w:szCs w:val="24"/>
              </w:rPr>
            </w:pPr>
            <w:r>
              <w:rPr>
                <w:b/>
                <w:bCs/>
                <w:kern w:val="2"/>
                <w:szCs w:val="24"/>
              </w:rPr>
              <w:t>9.6. Tiekėjui / Pirkėjui taikoma bauda dėl konfidencialumo reikalavimų nesilaikymo</w:t>
            </w:r>
          </w:p>
        </w:tc>
        <w:tc>
          <w:tcPr>
            <w:tcW w:w="6451" w:type="dxa"/>
            <w:gridSpan w:val="3"/>
            <w:tcBorders>
              <w:top w:val="single" w:sz="4" w:space="0" w:color="auto"/>
              <w:left w:val="single" w:sz="4" w:space="0" w:color="auto"/>
              <w:bottom w:val="single" w:sz="4" w:space="0" w:color="auto"/>
              <w:right w:val="single" w:sz="4" w:space="0" w:color="auto"/>
            </w:tcBorders>
          </w:tcPr>
          <w:p w14:paraId="21ED1D9A" w14:textId="77777777" w:rsidR="00CE60C6" w:rsidRDefault="00CE60C6" w:rsidP="00CE60C6">
            <w:pPr>
              <w:rPr>
                <w:color w:val="000000"/>
                <w:kern w:val="2"/>
                <w:szCs w:val="24"/>
              </w:rPr>
            </w:pPr>
            <w:r>
              <w:rPr>
                <w:color w:val="000000"/>
                <w:kern w:val="2"/>
                <w:szCs w:val="24"/>
              </w:rPr>
              <w:t>Netaikoma</w:t>
            </w:r>
          </w:p>
          <w:p w14:paraId="271A84AA" w14:textId="7653CE59" w:rsidR="00593ACB" w:rsidRDefault="00593ACB" w:rsidP="00593ACB">
            <w:pPr>
              <w:rPr>
                <w:color w:val="4472C4"/>
                <w:kern w:val="2"/>
                <w:szCs w:val="24"/>
              </w:rPr>
            </w:pPr>
          </w:p>
        </w:tc>
      </w:tr>
      <w:tr w:rsidR="00593ACB" w14:paraId="614E4634"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6A2C1B53" w14:textId="77777777" w:rsidR="00593ACB" w:rsidRDefault="00593ACB" w:rsidP="00593ACB">
            <w:pPr>
              <w:rPr>
                <w:b/>
                <w:bCs/>
                <w:kern w:val="2"/>
              </w:rPr>
            </w:pPr>
            <w:r>
              <w:rPr>
                <w:b/>
                <w:bCs/>
                <w:kern w:val="2"/>
              </w:rPr>
              <w:t>9.7. Tiekėjui taikomos netesybos dėl pirkimo dokumentuose nustatytų Kokybinių kriterijų nepasiekimo Sutarties vykdymo metu</w:t>
            </w:r>
          </w:p>
        </w:tc>
        <w:tc>
          <w:tcPr>
            <w:tcW w:w="6451" w:type="dxa"/>
            <w:gridSpan w:val="3"/>
            <w:tcBorders>
              <w:top w:val="single" w:sz="4" w:space="0" w:color="auto"/>
              <w:left w:val="single" w:sz="4" w:space="0" w:color="auto"/>
              <w:bottom w:val="single" w:sz="4" w:space="0" w:color="auto"/>
              <w:right w:val="single" w:sz="4" w:space="0" w:color="auto"/>
            </w:tcBorders>
          </w:tcPr>
          <w:p w14:paraId="39211F70" w14:textId="434D25F0" w:rsidR="00593ACB" w:rsidRDefault="00593ACB" w:rsidP="00593ACB">
            <w:pPr>
              <w:rPr>
                <w:color w:val="4472C4"/>
                <w:kern w:val="2"/>
                <w:szCs w:val="24"/>
              </w:rPr>
            </w:pPr>
            <w:r>
              <w:rPr>
                <w:kern w:val="2"/>
                <w:szCs w:val="24"/>
              </w:rPr>
              <w:t xml:space="preserve">Netaikoma </w:t>
            </w:r>
          </w:p>
          <w:p w14:paraId="5C591A2E" w14:textId="7025F932" w:rsidR="00593ACB" w:rsidRDefault="00593ACB" w:rsidP="00593ACB">
            <w:pPr>
              <w:rPr>
                <w:color w:val="4472C4"/>
                <w:kern w:val="2"/>
                <w:szCs w:val="24"/>
              </w:rPr>
            </w:pPr>
          </w:p>
        </w:tc>
      </w:tr>
      <w:tr w:rsidR="00593ACB" w14:paraId="11D432F4"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12E81D86" w14:textId="77777777" w:rsidR="00593ACB" w:rsidRDefault="00593ACB" w:rsidP="00593ACB">
            <w:pPr>
              <w:rPr>
                <w:b/>
                <w:bCs/>
                <w:kern w:val="2"/>
                <w:szCs w:val="24"/>
              </w:rPr>
            </w:pPr>
            <w:r>
              <w:rPr>
                <w:b/>
                <w:bCs/>
                <w:kern w:val="2"/>
                <w:szCs w:val="24"/>
              </w:rPr>
              <w:t>9.8. Tiekėjui taikomos netesybos dėl Sutarties įvykdymo užtikrinimo nepratęsimo</w:t>
            </w:r>
          </w:p>
        </w:tc>
        <w:tc>
          <w:tcPr>
            <w:tcW w:w="6451" w:type="dxa"/>
            <w:gridSpan w:val="3"/>
            <w:tcBorders>
              <w:top w:val="single" w:sz="4" w:space="0" w:color="auto"/>
              <w:left w:val="single" w:sz="4" w:space="0" w:color="auto"/>
              <w:bottom w:val="single" w:sz="4" w:space="0" w:color="auto"/>
              <w:right w:val="single" w:sz="4" w:space="0" w:color="auto"/>
            </w:tcBorders>
          </w:tcPr>
          <w:p w14:paraId="6DC14EFB" w14:textId="77777777" w:rsidR="00593ACB" w:rsidRDefault="00593ACB" w:rsidP="00593ACB">
            <w:pPr>
              <w:rPr>
                <w:kern w:val="2"/>
                <w:szCs w:val="24"/>
              </w:rPr>
            </w:pPr>
            <w:r>
              <w:rPr>
                <w:kern w:val="2"/>
                <w:szCs w:val="24"/>
              </w:rPr>
              <w:t>Netaikoma</w:t>
            </w:r>
          </w:p>
          <w:p w14:paraId="2BFFE0F5" w14:textId="77777777" w:rsidR="00593ACB" w:rsidRDefault="00593ACB" w:rsidP="00593ACB">
            <w:pPr>
              <w:rPr>
                <w:color w:val="4472C4"/>
                <w:kern w:val="2"/>
                <w:szCs w:val="24"/>
              </w:rPr>
            </w:pPr>
          </w:p>
          <w:p w14:paraId="29DCAC8C" w14:textId="75D76408" w:rsidR="00593ACB" w:rsidRDefault="00593ACB" w:rsidP="00593ACB">
            <w:pPr>
              <w:rPr>
                <w:color w:val="4472C4"/>
                <w:kern w:val="2"/>
                <w:szCs w:val="24"/>
              </w:rPr>
            </w:pPr>
          </w:p>
        </w:tc>
      </w:tr>
      <w:tr w:rsidR="00593ACB" w14:paraId="57850F0C"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14B3880B" w14:textId="77777777" w:rsidR="00593ACB" w:rsidRDefault="00593ACB" w:rsidP="00593AC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Borders>
              <w:top w:val="single" w:sz="4" w:space="0" w:color="auto"/>
              <w:left w:val="single" w:sz="4" w:space="0" w:color="auto"/>
              <w:bottom w:val="single" w:sz="4" w:space="0" w:color="auto"/>
              <w:right w:val="single" w:sz="4" w:space="0" w:color="auto"/>
            </w:tcBorders>
          </w:tcPr>
          <w:p w14:paraId="04B3607D" w14:textId="1E218956" w:rsidR="00593ACB" w:rsidRPr="008D42DC" w:rsidRDefault="00593ACB" w:rsidP="4366D5C4">
            <w:r w:rsidRPr="4366D5C4">
              <w:rPr>
                <w:kern w:val="2"/>
              </w:rPr>
              <w:t>Mokama 10 (dešimties) procentų dydžio bauda nuo Sutarties kainos, nurodytos Specialiųjų sąlygų 5.2 punkte.</w:t>
            </w:r>
          </w:p>
          <w:p w14:paraId="7272DE9D" w14:textId="77777777" w:rsidR="00593ACB" w:rsidRDefault="00593ACB" w:rsidP="00593ACB">
            <w:pPr>
              <w:rPr>
                <w:sz w:val="14"/>
                <w:szCs w:val="14"/>
              </w:rPr>
            </w:pPr>
          </w:p>
          <w:p w14:paraId="3BD32F43" w14:textId="77777777" w:rsidR="00593ACB" w:rsidRDefault="00593ACB" w:rsidP="00593ACB">
            <w:pPr>
              <w:spacing w:line="259" w:lineRule="auto"/>
              <w:rPr>
                <w:kern w:val="2"/>
                <w:sz w:val="22"/>
                <w:szCs w:val="24"/>
              </w:rPr>
            </w:pPr>
          </w:p>
          <w:p w14:paraId="2FC8EB7E" w14:textId="77777777" w:rsidR="00593ACB" w:rsidRDefault="00593ACB" w:rsidP="00593ACB">
            <w:pPr>
              <w:rPr>
                <w:sz w:val="14"/>
                <w:szCs w:val="14"/>
              </w:rPr>
            </w:pPr>
          </w:p>
          <w:p w14:paraId="49FF058F" w14:textId="77777777" w:rsidR="00593ACB" w:rsidRDefault="00593ACB" w:rsidP="00593ACB">
            <w:pPr>
              <w:rPr>
                <w:color w:val="4472C4"/>
                <w:kern w:val="2"/>
                <w:szCs w:val="24"/>
              </w:rPr>
            </w:pPr>
          </w:p>
        </w:tc>
      </w:tr>
      <w:tr w:rsidR="00593ACB" w14:paraId="40E1CD30"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269F1FDE" w14:textId="77777777" w:rsidR="00593ACB" w:rsidRDefault="00593ACB" w:rsidP="00593ACB">
            <w:pPr>
              <w:rPr>
                <w:b/>
                <w:bCs/>
                <w:kern w:val="2"/>
                <w:szCs w:val="24"/>
              </w:rPr>
            </w:pPr>
            <w:r>
              <w:rPr>
                <w:b/>
                <w:bCs/>
                <w:kern w:val="2"/>
                <w:szCs w:val="24"/>
              </w:rPr>
              <w:t>9.10. Kitos netesybos</w:t>
            </w:r>
          </w:p>
        </w:tc>
        <w:tc>
          <w:tcPr>
            <w:tcW w:w="6451" w:type="dxa"/>
            <w:gridSpan w:val="3"/>
            <w:tcBorders>
              <w:top w:val="single" w:sz="4" w:space="0" w:color="auto"/>
              <w:left w:val="single" w:sz="4" w:space="0" w:color="auto"/>
              <w:bottom w:val="single" w:sz="4" w:space="0" w:color="auto"/>
              <w:right w:val="single" w:sz="4" w:space="0" w:color="auto"/>
            </w:tcBorders>
          </w:tcPr>
          <w:p w14:paraId="41965FB0" w14:textId="3EA9F684" w:rsidR="00593ACB" w:rsidRPr="00C56EE0" w:rsidRDefault="00593ACB" w:rsidP="00593ACB">
            <w:pPr>
              <w:rPr>
                <w:color w:val="000000" w:themeColor="text1"/>
                <w:kern w:val="2"/>
                <w:szCs w:val="24"/>
              </w:rPr>
            </w:pPr>
            <w:r w:rsidRPr="00C56EE0">
              <w:rPr>
                <w:color w:val="000000" w:themeColor="text1"/>
                <w:kern w:val="2"/>
                <w:szCs w:val="24"/>
              </w:rPr>
              <w:t>Netaikoma</w:t>
            </w:r>
          </w:p>
        </w:tc>
      </w:tr>
      <w:tr w:rsidR="00593ACB" w14:paraId="0126462E" w14:textId="77777777" w:rsidTr="345462E5">
        <w:trPr>
          <w:trHeight w:val="300"/>
        </w:trPr>
        <w:tc>
          <w:tcPr>
            <w:tcW w:w="9535" w:type="dxa"/>
            <w:gridSpan w:val="4"/>
          </w:tcPr>
          <w:p w14:paraId="318973A5" w14:textId="77777777" w:rsidR="00593ACB" w:rsidRDefault="00593ACB" w:rsidP="00593ACB">
            <w:pPr>
              <w:jc w:val="center"/>
              <w:rPr>
                <w:b/>
                <w:bCs/>
                <w:kern w:val="2"/>
                <w:szCs w:val="24"/>
              </w:rPr>
            </w:pPr>
            <w:r>
              <w:rPr>
                <w:b/>
                <w:kern w:val="2"/>
                <w:szCs w:val="24"/>
              </w:rPr>
              <w:t>10. ESMINĖS SUTARTIES SĄLYGOS</w:t>
            </w:r>
          </w:p>
        </w:tc>
      </w:tr>
      <w:tr w:rsidR="00593ACB" w14:paraId="4D59E15A" w14:textId="77777777" w:rsidTr="345462E5">
        <w:trPr>
          <w:trHeight w:val="300"/>
        </w:trPr>
        <w:tc>
          <w:tcPr>
            <w:tcW w:w="3084" w:type="dxa"/>
          </w:tcPr>
          <w:p w14:paraId="345EFFE5" w14:textId="77777777" w:rsidR="00593ACB" w:rsidRDefault="00593ACB" w:rsidP="00593ACB">
            <w:pPr>
              <w:rPr>
                <w:b/>
                <w:bCs/>
                <w:kern w:val="2"/>
              </w:rPr>
            </w:pPr>
            <w:r>
              <w:rPr>
                <w:b/>
                <w:bCs/>
              </w:rPr>
              <w:t>10.1. Esminės Sutarties sąlygos</w:t>
            </w:r>
          </w:p>
        </w:tc>
        <w:tc>
          <w:tcPr>
            <w:tcW w:w="6451" w:type="dxa"/>
            <w:gridSpan w:val="3"/>
          </w:tcPr>
          <w:p w14:paraId="3B8BBBF9" w14:textId="77777777" w:rsidR="00593ACB" w:rsidRDefault="00593ACB" w:rsidP="00593ACB">
            <w:pPr>
              <w:rPr>
                <w:kern w:val="2"/>
                <w:szCs w:val="24"/>
              </w:rPr>
            </w:pPr>
            <w:r>
              <w:rPr>
                <w:kern w:val="2"/>
                <w:szCs w:val="24"/>
              </w:rPr>
              <w:t>Netaikoma</w:t>
            </w:r>
          </w:p>
          <w:p w14:paraId="7AB7253E" w14:textId="77777777" w:rsidR="00593ACB" w:rsidRDefault="00593ACB" w:rsidP="00593ACB">
            <w:pPr>
              <w:rPr>
                <w:b/>
                <w:bCs/>
                <w:kern w:val="2"/>
                <w:szCs w:val="24"/>
              </w:rPr>
            </w:pPr>
          </w:p>
          <w:p w14:paraId="3657475F" w14:textId="252453B8" w:rsidR="00593ACB" w:rsidRDefault="00593ACB" w:rsidP="00593ACB">
            <w:pPr>
              <w:rPr>
                <w:b/>
                <w:bCs/>
                <w:color w:val="4472C4"/>
                <w:kern w:val="2"/>
                <w:szCs w:val="24"/>
              </w:rPr>
            </w:pPr>
          </w:p>
        </w:tc>
      </w:tr>
      <w:tr w:rsidR="00593ACB" w14:paraId="0F5458CF" w14:textId="77777777" w:rsidTr="345462E5">
        <w:trPr>
          <w:trHeight w:val="300"/>
        </w:trPr>
        <w:tc>
          <w:tcPr>
            <w:tcW w:w="3084" w:type="dxa"/>
          </w:tcPr>
          <w:p w14:paraId="0C270B5F" w14:textId="77777777" w:rsidR="00593ACB" w:rsidRDefault="00593ACB" w:rsidP="00593ACB">
            <w:pPr>
              <w:rPr>
                <w:b/>
                <w:bCs/>
                <w:kern w:val="2"/>
                <w:szCs w:val="24"/>
              </w:rPr>
            </w:pPr>
            <w:r>
              <w:rPr>
                <w:b/>
                <w:bCs/>
                <w:kern w:val="2"/>
                <w:szCs w:val="24"/>
              </w:rPr>
              <w:t>10.2. Dideli arba nuolatiniai esminės Sutarties sąlygos vykdymo trūkumai</w:t>
            </w:r>
          </w:p>
        </w:tc>
        <w:tc>
          <w:tcPr>
            <w:tcW w:w="6451" w:type="dxa"/>
            <w:gridSpan w:val="3"/>
          </w:tcPr>
          <w:p w14:paraId="50EBEE8A" w14:textId="75DDC707" w:rsidR="00593ACB" w:rsidRDefault="00593ACB" w:rsidP="00593ACB">
            <w:pPr>
              <w:rPr>
                <w:kern w:val="2"/>
                <w:szCs w:val="24"/>
              </w:rPr>
            </w:pPr>
            <w:r>
              <w:rPr>
                <w:kern w:val="2"/>
                <w:szCs w:val="24"/>
              </w:rPr>
              <w:t xml:space="preserve">Netaikoma </w:t>
            </w:r>
          </w:p>
          <w:p w14:paraId="27FF7C68" w14:textId="0CA01F4F" w:rsidR="00593ACB" w:rsidRDefault="00593ACB" w:rsidP="00593ACB">
            <w:pPr>
              <w:rPr>
                <w:kern w:val="2"/>
                <w:szCs w:val="24"/>
              </w:rPr>
            </w:pPr>
          </w:p>
        </w:tc>
      </w:tr>
      <w:tr w:rsidR="00593ACB" w14:paraId="70836C3F" w14:textId="77777777" w:rsidTr="345462E5">
        <w:trPr>
          <w:trHeight w:val="300"/>
        </w:trPr>
        <w:tc>
          <w:tcPr>
            <w:tcW w:w="9535" w:type="dxa"/>
            <w:gridSpan w:val="4"/>
          </w:tcPr>
          <w:p w14:paraId="31DFC488" w14:textId="77777777" w:rsidR="00593ACB" w:rsidRDefault="00593ACB" w:rsidP="00593ACB">
            <w:pPr>
              <w:jc w:val="center"/>
              <w:rPr>
                <w:b/>
                <w:bCs/>
                <w:kern w:val="2"/>
                <w:szCs w:val="24"/>
              </w:rPr>
            </w:pPr>
            <w:r>
              <w:rPr>
                <w:b/>
                <w:bCs/>
                <w:kern w:val="2"/>
                <w:szCs w:val="24"/>
              </w:rPr>
              <w:t>11. SUTARTIES GALIOJIMAS IR KEITIMAS</w:t>
            </w:r>
          </w:p>
        </w:tc>
      </w:tr>
      <w:tr w:rsidR="00593ACB" w14:paraId="1E6FEC14"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7CDC9ABA" w14:textId="77777777" w:rsidR="00593ACB" w:rsidRDefault="00593ACB" w:rsidP="00593ACB">
            <w:pPr>
              <w:rPr>
                <w:b/>
                <w:bCs/>
                <w:kern w:val="2"/>
                <w:szCs w:val="24"/>
              </w:rPr>
            </w:pPr>
            <w:r>
              <w:rPr>
                <w:b/>
                <w:bCs/>
                <w:kern w:val="2"/>
                <w:szCs w:val="24"/>
              </w:rPr>
              <w:t>11.1. Sutarties sudarymas ir įsigaliojimas</w:t>
            </w:r>
          </w:p>
        </w:tc>
        <w:tc>
          <w:tcPr>
            <w:tcW w:w="6451" w:type="dxa"/>
            <w:gridSpan w:val="3"/>
            <w:tcBorders>
              <w:top w:val="single" w:sz="4" w:space="0" w:color="auto"/>
              <w:left w:val="single" w:sz="4" w:space="0" w:color="auto"/>
              <w:bottom w:val="single" w:sz="4" w:space="0" w:color="auto"/>
              <w:right w:val="single" w:sz="4" w:space="0" w:color="auto"/>
            </w:tcBorders>
          </w:tcPr>
          <w:p w14:paraId="4D72CC5E" w14:textId="77777777" w:rsidR="00593ACB" w:rsidRDefault="00593ACB" w:rsidP="00593ACB">
            <w:pPr>
              <w:rPr>
                <w:kern w:val="2"/>
                <w:szCs w:val="24"/>
              </w:rPr>
            </w:pPr>
            <w:r>
              <w:rPr>
                <w:kern w:val="2"/>
                <w:szCs w:val="24"/>
              </w:rPr>
              <w:t>Ši Sutartis laikoma sudaryta ir įsigalioja nuo Sutarties pasirašymo dienos (antrosios Šalies pasirašymo dieną).</w:t>
            </w:r>
          </w:p>
          <w:p w14:paraId="0DC01EF2" w14:textId="6DF524B8" w:rsidR="00593ACB" w:rsidRDefault="46D9DF85" w:rsidP="217A7E1D">
            <w:pPr>
              <w:rPr>
                <w:color w:val="4472C4"/>
                <w:kern w:val="2"/>
              </w:rPr>
            </w:pPr>
            <w:r w:rsidRPr="217A7E1D">
              <w:rPr>
                <w:color w:val="000000"/>
                <w:kern w:val="2"/>
              </w:rPr>
              <w:t xml:space="preserve">Sutartis galioja iki visiško prievolių įvykdymo (kol bus išnaudota Pradinės Sutarties vertė, bet jos terminas negali būti ilgesnis </w:t>
            </w:r>
            <w:r w:rsidRPr="0041490B">
              <w:rPr>
                <w:color w:val="000000"/>
                <w:kern w:val="2"/>
              </w:rPr>
              <w:t xml:space="preserve">kaip </w:t>
            </w:r>
            <w:r w:rsidR="4F86D7A8" w:rsidRPr="0041490B">
              <w:rPr>
                <w:color w:val="000000"/>
                <w:kern w:val="2"/>
              </w:rPr>
              <w:t>3</w:t>
            </w:r>
            <w:r w:rsidR="7C4099F2" w:rsidRPr="0041490B">
              <w:rPr>
                <w:color w:val="000000"/>
                <w:kern w:val="2"/>
              </w:rPr>
              <w:t xml:space="preserve"> </w:t>
            </w:r>
            <w:r w:rsidR="00C5678A" w:rsidRPr="0041490B">
              <w:rPr>
                <w:color w:val="000000"/>
                <w:kern w:val="2"/>
              </w:rPr>
              <w:t>(tr</w:t>
            </w:r>
            <w:r w:rsidR="00635053">
              <w:rPr>
                <w:color w:val="000000"/>
                <w:kern w:val="2"/>
              </w:rPr>
              <w:t>ys</w:t>
            </w:r>
            <w:r w:rsidR="00C5678A" w:rsidRPr="0041490B">
              <w:rPr>
                <w:color w:val="000000"/>
                <w:kern w:val="2"/>
              </w:rPr>
              <w:t xml:space="preserve">) </w:t>
            </w:r>
            <w:r w:rsidR="7C4099F2" w:rsidRPr="0041490B">
              <w:rPr>
                <w:color w:val="000000"/>
                <w:kern w:val="2"/>
              </w:rPr>
              <w:t>mėnesiai</w:t>
            </w:r>
            <w:r w:rsidR="0000640D">
              <w:rPr>
                <w:color w:val="000000"/>
                <w:kern w:val="2"/>
              </w:rPr>
              <w:t xml:space="preserve"> nuo Prekių aktyvavimo dienos.</w:t>
            </w:r>
          </w:p>
        </w:tc>
      </w:tr>
      <w:tr w:rsidR="00593ACB" w14:paraId="6568EF21" w14:textId="77777777" w:rsidTr="345462E5">
        <w:trPr>
          <w:trHeight w:val="300"/>
        </w:trPr>
        <w:tc>
          <w:tcPr>
            <w:tcW w:w="3084" w:type="dxa"/>
            <w:tcBorders>
              <w:top w:val="single" w:sz="4" w:space="0" w:color="auto"/>
              <w:left w:val="single" w:sz="4" w:space="0" w:color="auto"/>
              <w:bottom w:val="single" w:sz="4" w:space="0" w:color="auto"/>
              <w:right w:val="single" w:sz="4" w:space="0" w:color="auto"/>
            </w:tcBorders>
          </w:tcPr>
          <w:p w14:paraId="46C07DA7" w14:textId="77777777" w:rsidR="00593ACB" w:rsidRDefault="00593ACB" w:rsidP="00593ACB">
            <w:pPr>
              <w:rPr>
                <w:b/>
                <w:bCs/>
                <w:kern w:val="2"/>
                <w:szCs w:val="24"/>
              </w:rPr>
            </w:pPr>
            <w:r>
              <w:rPr>
                <w:b/>
                <w:bCs/>
                <w:kern w:val="2"/>
                <w:szCs w:val="24"/>
              </w:rPr>
              <w:t>11.2. Sutarties galiojimo termino pratęsimas</w:t>
            </w:r>
          </w:p>
        </w:tc>
        <w:tc>
          <w:tcPr>
            <w:tcW w:w="6451" w:type="dxa"/>
            <w:gridSpan w:val="3"/>
            <w:tcBorders>
              <w:top w:val="single" w:sz="4" w:space="0" w:color="auto"/>
              <w:left w:val="single" w:sz="4" w:space="0" w:color="auto"/>
              <w:bottom w:val="single" w:sz="4" w:space="0" w:color="auto"/>
              <w:right w:val="single" w:sz="4" w:space="0" w:color="auto"/>
            </w:tcBorders>
          </w:tcPr>
          <w:p w14:paraId="61A146F5" w14:textId="77777777" w:rsidR="00593ACB" w:rsidRDefault="00593ACB" w:rsidP="00593ACB">
            <w:pPr>
              <w:rPr>
                <w:kern w:val="2"/>
                <w:szCs w:val="24"/>
              </w:rPr>
            </w:pPr>
            <w:r>
              <w:rPr>
                <w:kern w:val="2"/>
                <w:szCs w:val="24"/>
              </w:rPr>
              <w:t>Netaikoma</w:t>
            </w:r>
          </w:p>
          <w:p w14:paraId="5BFF1F84" w14:textId="4A1F6F53" w:rsidR="00593ACB" w:rsidRDefault="00593ACB" w:rsidP="00593ACB">
            <w:pPr>
              <w:rPr>
                <w:kern w:val="2"/>
                <w:szCs w:val="24"/>
              </w:rPr>
            </w:pPr>
          </w:p>
        </w:tc>
      </w:tr>
      <w:tr w:rsidR="00593ACB" w14:paraId="0284242D" w14:textId="77777777" w:rsidTr="345462E5">
        <w:trPr>
          <w:trHeight w:val="300"/>
        </w:trPr>
        <w:tc>
          <w:tcPr>
            <w:tcW w:w="9535" w:type="dxa"/>
            <w:gridSpan w:val="4"/>
          </w:tcPr>
          <w:p w14:paraId="05AABF93" w14:textId="77777777" w:rsidR="00593ACB" w:rsidRDefault="00593ACB" w:rsidP="00593ACB">
            <w:pPr>
              <w:jc w:val="center"/>
              <w:rPr>
                <w:b/>
                <w:bCs/>
                <w:kern w:val="2"/>
                <w:szCs w:val="24"/>
              </w:rPr>
            </w:pPr>
            <w:r>
              <w:rPr>
                <w:b/>
                <w:bCs/>
                <w:kern w:val="2"/>
                <w:szCs w:val="24"/>
              </w:rPr>
              <w:lastRenderedPageBreak/>
              <w:t>12. SUTARTIES NUTRAUKIMAS</w:t>
            </w:r>
          </w:p>
        </w:tc>
      </w:tr>
      <w:tr w:rsidR="00593ACB" w14:paraId="02CDEAC4" w14:textId="77777777" w:rsidTr="345462E5">
        <w:trPr>
          <w:trHeight w:val="300"/>
        </w:trPr>
        <w:tc>
          <w:tcPr>
            <w:tcW w:w="3256" w:type="dxa"/>
            <w:gridSpan w:val="2"/>
          </w:tcPr>
          <w:p w14:paraId="226C878D" w14:textId="77777777" w:rsidR="00593ACB" w:rsidRDefault="00593ACB" w:rsidP="00593ACB">
            <w:pPr>
              <w:rPr>
                <w:b/>
                <w:bCs/>
                <w:kern w:val="2"/>
                <w:szCs w:val="24"/>
              </w:rPr>
            </w:pPr>
            <w:r>
              <w:rPr>
                <w:b/>
                <w:bCs/>
                <w:kern w:val="2"/>
                <w:szCs w:val="24"/>
              </w:rPr>
              <w:t>12.1. Sutarties nutraukimo pagrindai</w:t>
            </w:r>
          </w:p>
        </w:tc>
        <w:tc>
          <w:tcPr>
            <w:tcW w:w="6279" w:type="dxa"/>
            <w:gridSpan w:val="2"/>
          </w:tcPr>
          <w:p w14:paraId="6FAE0A4C" w14:textId="4FDD717C" w:rsidR="00D72C72" w:rsidRPr="00350B79" w:rsidRDefault="00593ACB" w:rsidP="00593ACB">
            <w:pPr>
              <w:rPr>
                <w:kern w:val="2"/>
                <w:szCs w:val="24"/>
              </w:rPr>
            </w:pPr>
            <w:r>
              <w:rPr>
                <w:kern w:val="2"/>
                <w:szCs w:val="24"/>
              </w:rPr>
              <w:t>Sutartis gali būti nutraukiama rašytiniu Šalių susitarimu arba vienašališkai, Bendrosiose sąlygose nustatyta tvarka.</w:t>
            </w:r>
          </w:p>
        </w:tc>
      </w:tr>
      <w:tr w:rsidR="00593ACB" w14:paraId="69CB11D9" w14:textId="77777777" w:rsidTr="345462E5">
        <w:trPr>
          <w:trHeight w:val="300"/>
        </w:trPr>
        <w:tc>
          <w:tcPr>
            <w:tcW w:w="3256" w:type="dxa"/>
            <w:gridSpan w:val="2"/>
          </w:tcPr>
          <w:p w14:paraId="30B41D12" w14:textId="77777777" w:rsidR="00593ACB" w:rsidRPr="00590516" w:rsidRDefault="00593ACB" w:rsidP="00593ACB">
            <w:pPr>
              <w:rPr>
                <w:b/>
                <w:bCs/>
                <w:color w:val="000000" w:themeColor="text1"/>
                <w:kern w:val="2"/>
                <w:szCs w:val="24"/>
              </w:rPr>
            </w:pPr>
            <w:r w:rsidRPr="00590516">
              <w:rPr>
                <w:b/>
                <w:bCs/>
                <w:color w:val="000000" w:themeColor="text1"/>
                <w:kern w:val="2"/>
                <w:szCs w:val="24"/>
              </w:rPr>
              <w:t>12.2. Esminiai Sutarties pažeidimai</w:t>
            </w:r>
          </w:p>
          <w:p w14:paraId="08CC1A68" w14:textId="77777777" w:rsidR="00593ACB" w:rsidRPr="00590516" w:rsidRDefault="00593ACB" w:rsidP="00593ACB">
            <w:pPr>
              <w:rPr>
                <w:b/>
                <w:bCs/>
                <w:color w:val="000000" w:themeColor="text1"/>
                <w:kern w:val="2"/>
                <w:szCs w:val="24"/>
              </w:rPr>
            </w:pPr>
          </w:p>
        </w:tc>
        <w:tc>
          <w:tcPr>
            <w:tcW w:w="6279" w:type="dxa"/>
            <w:gridSpan w:val="2"/>
          </w:tcPr>
          <w:p w14:paraId="22192202" w14:textId="08A34274" w:rsidR="00593ACB" w:rsidRPr="00590516" w:rsidRDefault="00593ACB" w:rsidP="4366D5C4">
            <w:pPr>
              <w:rPr>
                <w:color w:val="000000" w:themeColor="text1"/>
                <w:kern w:val="2"/>
              </w:rPr>
            </w:pPr>
            <w:r w:rsidRPr="4366D5C4">
              <w:rPr>
                <w:color w:val="000000" w:themeColor="text1"/>
                <w:kern w:val="2"/>
              </w:rPr>
              <w:t>12.2.1. </w:t>
            </w:r>
            <w:r w:rsidR="00964483">
              <w:rPr>
                <w:color w:val="000000" w:themeColor="text1"/>
                <w:kern w:val="2"/>
              </w:rPr>
              <w:t>J</w:t>
            </w:r>
            <w:r w:rsidRPr="4366D5C4">
              <w:rPr>
                <w:color w:val="000000" w:themeColor="text1"/>
                <w:kern w:val="2"/>
              </w:rPr>
              <w:t>eigu Tiekėjas nevykdo prisiimtų įsipareigojimų už Sutartyje nustatytą Sutarties kainą;</w:t>
            </w:r>
          </w:p>
          <w:p w14:paraId="3A467226" w14:textId="3F72791C" w:rsidR="00593ACB" w:rsidRPr="001B5612" w:rsidRDefault="00593ACB" w:rsidP="61416AE4">
            <w:pPr>
              <w:tabs>
                <w:tab w:val="left" w:pos="567"/>
                <w:tab w:val="left" w:pos="851"/>
                <w:tab w:val="left" w:pos="992"/>
                <w:tab w:val="left" w:pos="1134"/>
              </w:tabs>
              <w:spacing w:line="257" w:lineRule="auto"/>
              <w:jc w:val="both"/>
              <w:rPr>
                <w:rFonts w:eastAsia="Arial"/>
                <w:color w:val="000000" w:themeColor="text1"/>
                <w:kern w:val="2"/>
                <w:szCs w:val="24"/>
              </w:rPr>
            </w:pPr>
            <w:r w:rsidRPr="00590516">
              <w:rPr>
                <w:rFonts w:eastAsia="Arial"/>
                <w:color w:val="000000" w:themeColor="text1"/>
                <w:kern w:val="2"/>
                <w:szCs w:val="24"/>
              </w:rPr>
              <w:t>12.2.2. Tiekėjas pažeidžia Prekių pristatymo terminus ir dėl Prekių pristatymo vėlavimo Prekės tampa nebereikalingos;</w:t>
            </w:r>
          </w:p>
          <w:p w14:paraId="03DDA9E3" w14:textId="1228AE2E" w:rsidR="00593ACB" w:rsidRPr="00590516" w:rsidRDefault="00593ACB" w:rsidP="4366D5C4">
            <w:pPr>
              <w:tabs>
                <w:tab w:val="left" w:pos="567"/>
                <w:tab w:val="left" w:pos="851"/>
                <w:tab w:val="left" w:pos="992"/>
                <w:tab w:val="left" w:pos="1134"/>
              </w:tabs>
              <w:spacing w:line="257" w:lineRule="auto"/>
              <w:jc w:val="both"/>
              <w:rPr>
                <w:rFonts w:eastAsia="Arial"/>
                <w:color w:val="000000" w:themeColor="text1"/>
                <w:kern w:val="2"/>
              </w:rPr>
            </w:pPr>
            <w:r w:rsidRPr="4366D5C4">
              <w:rPr>
                <w:rFonts w:eastAsia="Arial"/>
                <w:color w:val="000000" w:themeColor="text1"/>
                <w:kern w:val="2"/>
              </w:rPr>
              <w:t>12.2.</w:t>
            </w:r>
            <w:r w:rsidR="001B5612" w:rsidRPr="4366D5C4">
              <w:rPr>
                <w:rFonts w:eastAsia="Arial"/>
                <w:color w:val="000000" w:themeColor="text1"/>
                <w:kern w:val="2"/>
              </w:rPr>
              <w:t>3</w:t>
            </w:r>
            <w:r w:rsidRPr="4366D5C4">
              <w:rPr>
                <w:rFonts w:eastAsia="Arial"/>
                <w:color w:val="000000" w:themeColor="text1"/>
                <w:kern w:val="2"/>
              </w:rPr>
              <w:t>. Tiekėjas pažeidžia šios Sutarties nuostatas, reglamentuojančias konkurenciją, intelektinės nuosavybės ar konfidencialios informacijos valdymą.</w:t>
            </w:r>
          </w:p>
        </w:tc>
      </w:tr>
      <w:tr w:rsidR="00593ACB" w14:paraId="66C5FB47" w14:textId="77777777" w:rsidTr="345462E5">
        <w:trPr>
          <w:trHeight w:val="300"/>
        </w:trPr>
        <w:tc>
          <w:tcPr>
            <w:tcW w:w="9535" w:type="dxa"/>
            <w:gridSpan w:val="4"/>
          </w:tcPr>
          <w:p w14:paraId="2E78AE5D" w14:textId="77777777" w:rsidR="00593ACB" w:rsidRDefault="00593ACB" w:rsidP="00593ACB">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593ACB" w14:paraId="2A940830" w14:textId="77777777" w:rsidTr="345462E5">
        <w:trPr>
          <w:trHeight w:val="300"/>
        </w:trPr>
        <w:tc>
          <w:tcPr>
            <w:tcW w:w="3256" w:type="dxa"/>
            <w:gridSpan w:val="2"/>
          </w:tcPr>
          <w:p w14:paraId="5445B64C" w14:textId="77777777" w:rsidR="00593ACB" w:rsidRDefault="00593ACB" w:rsidP="00593ACB">
            <w:pPr>
              <w:rPr>
                <w:b/>
                <w:bCs/>
                <w:kern w:val="2"/>
                <w:szCs w:val="24"/>
              </w:rPr>
            </w:pPr>
            <w:r>
              <w:rPr>
                <w:b/>
                <w:bCs/>
                <w:kern w:val="2"/>
                <w:szCs w:val="24"/>
              </w:rPr>
              <w:t>13.1. Aplinkosauginių kriterijų nustatymo teisinis pagrindas</w:t>
            </w:r>
          </w:p>
        </w:tc>
        <w:tc>
          <w:tcPr>
            <w:tcW w:w="6279" w:type="dxa"/>
            <w:gridSpan w:val="2"/>
          </w:tcPr>
          <w:p w14:paraId="4B6631DF" w14:textId="3D0DF18A" w:rsidR="00593ACB" w:rsidRPr="00B476C6" w:rsidRDefault="00770470" w:rsidP="00593ACB">
            <w:pPr>
              <w:rPr>
                <w:b/>
                <w:bCs/>
                <w:kern w:val="2"/>
                <w:szCs w:val="24"/>
              </w:rPr>
            </w:pPr>
            <w:r w:rsidRPr="76DB22B9">
              <w:rPr>
                <w:color w:val="000000"/>
                <w:kern w:val="2"/>
                <w:shd w:val="clear" w:color="auto" w:fill="FFFFFF"/>
              </w:rPr>
              <w:t xml:space="preserve">Aplinkosauginiai kriterijai Prekėms nustatomi vadovaujantis </w:t>
            </w:r>
            <w:r w:rsidRPr="76DB22B9">
              <w:rPr>
                <w:color w:val="000000"/>
                <w:kern w:val="2"/>
              </w:rPr>
              <w:t xml:space="preserve">Aplinkos apsaugos kriterijų taikymo, vykdant žaliuosius pirkimus, tvarkos aprašo, patvirtinto 2011 m. birželio 28 d. įsakymu Nr. </w:t>
            </w:r>
            <w:r w:rsidRPr="0000640D">
              <w:rPr>
                <w:color w:val="000000"/>
                <w:kern w:val="2"/>
              </w:rPr>
              <w:t>D1-508</w:t>
            </w:r>
            <w:r w:rsidRPr="76DB22B9">
              <w:rPr>
                <w:color w:val="000000"/>
                <w:kern w:val="2"/>
                <w:shd w:val="clear" w:color="auto" w:fill="FFFFFF"/>
              </w:rPr>
              <w:t xml:space="preserve"> „Dėl Aplinkos apsaugos kriterijų taikymo, vykdant žaliuosius pirkimus, tvarkos aprašo patvirtinimo“</w:t>
            </w:r>
            <w:r w:rsidR="00EC079F">
              <w:rPr>
                <w:color w:val="000000"/>
                <w:kern w:val="2"/>
                <w:shd w:val="clear" w:color="auto" w:fill="FFFFFF"/>
              </w:rPr>
              <w:t>,</w:t>
            </w:r>
            <w:r w:rsidRPr="76DB22B9">
              <w:rPr>
                <w:color w:val="000000"/>
                <w:kern w:val="2"/>
                <w:shd w:val="clear" w:color="auto" w:fill="FFFFFF"/>
              </w:rPr>
              <w:t xml:space="preserve"> </w:t>
            </w:r>
            <w:r w:rsidRPr="007136F9">
              <w:rPr>
                <w:color w:val="000000" w:themeColor="text1"/>
                <w:kern w:val="2"/>
                <w:shd w:val="clear" w:color="auto" w:fill="FFFFFF"/>
              </w:rPr>
              <w:t xml:space="preserve">4.4.3 </w:t>
            </w:r>
            <w:r w:rsidRPr="006C12A2">
              <w:rPr>
                <w:color w:val="000000" w:themeColor="text1"/>
                <w:kern w:val="2"/>
                <w:shd w:val="clear" w:color="auto" w:fill="FFFFFF"/>
              </w:rPr>
              <w:t>papunkčiu.</w:t>
            </w:r>
            <w:r w:rsidRPr="007136F9">
              <w:rPr>
                <w:color w:val="000000" w:themeColor="text1"/>
                <w:kern w:val="2"/>
              </w:rPr>
              <w:t> </w:t>
            </w:r>
          </w:p>
        </w:tc>
      </w:tr>
      <w:tr w:rsidR="00593ACB" w14:paraId="032072CC" w14:textId="77777777" w:rsidTr="345462E5">
        <w:trPr>
          <w:trHeight w:val="300"/>
        </w:trPr>
        <w:tc>
          <w:tcPr>
            <w:tcW w:w="3256" w:type="dxa"/>
            <w:gridSpan w:val="2"/>
          </w:tcPr>
          <w:p w14:paraId="0C0ADA8E" w14:textId="77777777" w:rsidR="00593ACB" w:rsidRDefault="00593ACB" w:rsidP="00593ACB">
            <w:pPr>
              <w:rPr>
                <w:b/>
                <w:bCs/>
                <w:kern w:val="2"/>
                <w:szCs w:val="24"/>
              </w:rPr>
            </w:pPr>
            <w:r>
              <w:rPr>
                <w:b/>
                <w:bCs/>
                <w:kern w:val="2"/>
                <w:szCs w:val="24"/>
              </w:rPr>
              <w:t>13.2.  Su perkamomis Prekėmis susiję socialiniai kriterijai</w:t>
            </w:r>
          </w:p>
        </w:tc>
        <w:tc>
          <w:tcPr>
            <w:tcW w:w="6279" w:type="dxa"/>
            <w:gridSpan w:val="2"/>
          </w:tcPr>
          <w:p w14:paraId="176F2725" w14:textId="77777777" w:rsidR="00593ACB" w:rsidRDefault="00593ACB" w:rsidP="00593ACB">
            <w:pPr>
              <w:rPr>
                <w:color w:val="000000"/>
                <w:kern w:val="2"/>
                <w:szCs w:val="24"/>
                <w:shd w:val="clear" w:color="auto" w:fill="FFFFFF"/>
              </w:rPr>
            </w:pPr>
            <w:r>
              <w:rPr>
                <w:color w:val="000000"/>
                <w:kern w:val="2"/>
                <w:szCs w:val="24"/>
                <w:shd w:val="clear" w:color="auto" w:fill="FFFFFF"/>
              </w:rPr>
              <w:t>Netaikoma</w:t>
            </w:r>
          </w:p>
          <w:p w14:paraId="1E3D7AB4" w14:textId="77777777" w:rsidR="00593ACB" w:rsidRDefault="00593ACB" w:rsidP="00593ACB">
            <w:pPr>
              <w:rPr>
                <w:color w:val="000000"/>
                <w:kern w:val="2"/>
                <w:szCs w:val="24"/>
                <w:shd w:val="clear" w:color="auto" w:fill="FFFFFF"/>
              </w:rPr>
            </w:pPr>
          </w:p>
          <w:p w14:paraId="7834229A" w14:textId="5584D2FD" w:rsidR="00593ACB" w:rsidRDefault="00593ACB" w:rsidP="00593ACB">
            <w:pPr>
              <w:rPr>
                <w:color w:val="0070C0"/>
                <w:kern w:val="2"/>
                <w:szCs w:val="24"/>
              </w:rPr>
            </w:pPr>
          </w:p>
        </w:tc>
      </w:tr>
      <w:tr w:rsidR="00593ACB" w14:paraId="07F0FFD0" w14:textId="77777777" w:rsidTr="345462E5">
        <w:trPr>
          <w:trHeight w:val="300"/>
        </w:trPr>
        <w:tc>
          <w:tcPr>
            <w:tcW w:w="9535" w:type="dxa"/>
            <w:gridSpan w:val="4"/>
          </w:tcPr>
          <w:p w14:paraId="0EE0B189" w14:textId="77777777" w:rsidR="00593ACB" w:rsidRDefault="00593ACB" w:rsidP="00593ACB">
            <w:pPr>
              <w:jc w:val="center"/>
              <w:rPr>
                <w:b/>
                <w:bCs/>
                <w:kern w:val="2"/>
                <w:szCs w:val="24"/>
              </w:rPr>
            </w:pPr>
            <w:r>
              <w:rPr>
                <w:b/>
                <w:bCs/>
                <w:kern w:val="2"/>
                <w:szCs w:val="24"/>
              </w:rPr>
              <w:t xml:space="preserve">14. BENDRŲJŲ SĄLYGŲ PAKEITIMAI IR PAPILDYMAI </w:t>
            </w:r>
          </w:p>
          <w:p w14:paraId="5D079BCD" w14:textId="77777777" w:rsidR="00593ACB" w:rsidRDefault="00593ACB" w:rsidP="00593ACB">
            <w:pPr>
              <w:jc w:val="center"/>
              <w:rPr>
                <w:kern w:val="2"/>
                <w:szCs w:val="24"/>
              </w:rPr>
            </w:pPr>
            <w:r>
              <w:rPr>
                <w:kern w:val="2"/>
                <w:szCs w:val="24"/>
              </w:rPr>
              <w:t xml:space="preserve">(jeigu būtina dėl konkretaus Sutarties dalyko specifikos) </w:t>
            </w:r>
          </w:p>
        </w:tc>
      </w:tr>
      <w:tr w:rsidR="00593ACB" w14:paraId="6259D831" w14:textId="77777777" w:rsidTr="345462E5">
        <w:trPr>
          <w:trHeight w:val="300"/>
        </w:trPr>
        <w:tc>
          <w:tcPr>
            <w:tcW w:w="3256" w:type="dxa"/>
            <w:gridSpan w:val="2"/>
          </w:tcPr>
          <w:p w14:paraId="43927719" w14:textId="77777777" w:rsidR="00593ACB" w:rsidRDefault="00593ACB" w:rsidP="00593ACB">
            <w:pPr>
              <w:rPr>
                <w:b/>
                <w:bCs/>
                <w:kern w:val="2"/>
                <w:szCs w:val="24"/>
              </w:rPr>
            </w:pPr>
            <w:r>
              <w:rPr>
                <w:b/>
                <w:bCs/>
                <w:kern w:val="2"/>
                <w:szCs w:val="24"/>
              </w:rPr>
              <w:t xml:space="preserve">14.1. </w:t>
            </w:r>
          </w:p>
        </w:tc>
        <w:tc>
          <w:tcPr>
            <w:tcW w:w="6279" w:type="dxa"/>
            <w:gridSpan w:val="2"/>
          </w:tcPr>
          <w:p w14:paraId="1354CA52" w14:textId="77777777" w:rsidR="00936E5E" w:rsidRDefault="00593ACB" w:rsidP="00936E5E">
            <w:pPr>
              <w:spacing w:line="257" w:lineRule="atLeast"/>
              <w:rPr>
                <w:color w:val="000000"/>
                <w:szCs w:val="24"/>
              </w:rPr>
            </w:pPr>
            <w:r w:rsidRPr="00C06EB0">
              <w:rPr>
                <w:kern w:val="2"/>
                <w:szCs w:val="24"/>
              </w:rPr>
              <w:t xml:space="preserve">Šalys susitaria pakeisti nurodytą Sutarties Bendrųjų sąlygų punktą ir išdėstyti jį nauja redakcija: </w:t>
            </w:r>
            <w:r w:rsidR="00936E5E">
              <w:rPr>
                <w:color w:val="000000"/>
                <w:szCs w:val="24"/>
              </w:rPr>
              <w:t>14.1.1. Pakeisti Sutarties Bendrųjų sąlygų 1.2 poskyrio „Sutarties aiškinimas“ 1.2.7. papunktį ir išdėstyti taip „</w:t>
            </w:r>
            <w:r w:rsidR="00936E5E"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sidR="00936E5E">
              <w:rPr>
                <w:color w:val="000000"/>
                <w:szCs w:val="24"/>
              </w:rPr>
              <w:t xml:space="preserve">, </w:t>
            </w:r>
            <w:r w:rsidR="00936E5E" w:rsidRPr="001A778E">
              <w:rPr>
                <w:b/>
                <w:bCs/>
                <w:color w:val="000000"/>
                <w:szCs w:val="24"/>
              </w:rPr>
              <w:t>išskyrus</w:t>
            </w:r>
            <w:r w:rsidR="00936E5E">
              <w:rPr>
                <w:color w:val="000000"/>
                <w:szCs w:val="24"/>
              </w:rPr>
              <w:t xml:space="preserve"> </w:t>
            </w:r>
            <w:r w:rsidR="00936E5E" w:rsidRPr="001A778E">
              <w:rPr>
                <w:b/>
                <w:bCs/>
                <w:color w:val="000000"/>
                <w:szCs w:val="24"/>
              </w:rPr>
              <w:t>pasirašymui</w:t>
            </w:r>
            <w:r w:rsidR="00936E5E">
              <w:rPr>
                <w:color w:val="000000"/>
                <w:szCs w:val="24"/>
              </w:rPr>
              <w:t xml:space="preserve"> </w:t>
            </w:r>
            <w:r w:rsidR="00936E5E" w:rsidRPr="001A778E">
              <w:rPr>
                <w:b/>
                <w:bCs/>
                <w:color w:val="000000"/>
                <w:szCs w:val="24"/>
              </w:rPr>
              <w:t>taikomus</w:t>
            </w:r>
            <w:r w:rsidR="00936E5E">
              <w:rPr>
                <w:color w:val="000000"/>
                <w:szCs w:val="24"/>
              </w:rPr>
              <w:t xml:space="preserve"> </w:t>
            </w:r>
            <w:r w:rsidR="00936E5E" w:rsidRPr="001A778E">
              <w:rPr>
                <w:b/>
                <w:bCs/>
                <w:color w:val="000000"/>
                <w:szCs w:val="24"/>
              </w:rPr>
              <w:t>reikalavimus</w:t>
            </w:r>
            <w:r w:rsidR="00936E5E">
              <w:rPr>
                <w:color w:val="000000"/>
                <w:szCs w:val="24"/>
              </w:rPr>
              <w:t>,</w:t>
            </w:r>
            <w:r w:rsidR="00936E5E" w:rsidRPr="00DE390B">
              <w:rPr>
                <w:color w:val="000000"/>
                <w:szCs w:val="24"/>
              </w:rPr>
              <w:t xml:space="preserve"> taikomos ir Sąskaitos išrašymui.</w:t>
            </w:r>
            <w:r w:rsidR="00936E5E">
              <w:rPr>
                <w:color w:val="000000"/>
                <w:szCs w:val="24"/>
              </w:rPr>
              <w:t xml:space="preserve">  </w:t>
            </w:r>
          </w:p>
          <w:p w14:paraId="36E279A4" w14:textId="77777777" w:rsidR="00936E5E" w:rsidRDefault="00936E5E" w:rsidP="00936E5E">
            <w:pPr>
              <w:rPr>
                <w:color w:val="4472C4"/>
                <w:kern w:val="2"/>
                <w:szCs w:val="24"/>
              </w:rPr>
            </w:pPr>
          </w:p>
          <w:p w14:paraId="296157DB" w14:textId="77777777" w:rsidR="00936E5E" w:rsidRPr="00526D52" w:rsidRDefault="00936E5E" w:rsidP="00936E5E">
            <w:pPr>
              <w:rPr>
                <w:color w:val="4472C4"/>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p w14:paraId="612BA4B0" w14:textId="362DFB4B" w:rsidR="00593ACB" w:rsidRDefault="00593ACB" w:rsidP="00593ACB">
            <w:pPr>
              <w:rPr>
                <w:kern w:val="2"/>
                <w:szCs w:val="24"/>
              </w:rPr>
            </w:pPr>
          </w:p>
        </w:tc>
      </w:tr>
      <w:tr w:rsidR="00593ACB" w14:paraId="6B254F73" w14:textId="77777777" w:rsidTr="345462E5">
        <w:trPr>
          <w:trHeight w:val="300"/>
        </w:trPr>
        <w:tc>
          <w:tcPr>
            <w:tcW w:w="3256" w:type="dxa"/>
            <w:gridSpan w:val="2"/>
          </w:tcPr>
          <w:p w14:paraId="2BC7AAFD" w14:textId="77777777" w:rsidR="00593ACB" w:rsidRDefault="00593ACB" w:rsidP="00593ACB">
            <w:pPr>
              <w:rPr>
                <w:b/>
                <w:bCs/>
                <w:kern w:val="2"/>
                <w:szCs w:val="24"/>
              </w:rPr>
            </w:pPr>
            <w:r>
              <w:rPr>
                <w:b/>
                <w:bCs/>
                <w:kern w:val="2"/>
                <w:szCs w:val="24"/>
              </w:rPr>
              <w:t>14.2.</w:t>
            </w:r>
          </w:p>
        </w:tc>
        <w:tc>
          <w:tcPr>
            <w:tcW w:w="6279" w:type="dxa"/>
            <w:gridSpan w:val="2"/>
          </w:tcPr>
          <w:p w14:paraId="533698C1" w14:textId="77777777" w:rsidR="00593ACB" w:rsidRDefault="00593ACB" w:rsidP="00593ACB">
            <w:pPr>
              <w:rPr>
                <w:kern w:val="2"/>
                <w:szCs w:val="24"/>
              </w:rPr>
            </w:pPr>
            <w:r>
              <w:rPr>
                <w:kern w:val="2"/>
                <w:szCs w:val="24"/>
              </w:rPr>
              <w:t xml:space="preserve">Šalys susitaria papildyti Sutarties Bendrąsias sąlygas nurodytu punktu, tačiau kitų punktų numeracijos nekeisti: </w:t>
            </w:r>
          </w:p>
          <w:p w14:paraId="708F181A" w14:textId="77777777" w:rsidR="00593ACB" w:rsidRPr="00C06EB0" w:rsidRDefault="00593ACB" w:rsidP="00593ACB">
            <w:pPr>
              <w:rPr>
                <w:kern w:val="2"/>
                <w:szCs w:val="24"/>
              </w:rPr>
            </w:pPr>
            <w:r w:rsidRPr="00C06EB0">
              <w:rPr>
                <w:kern w:val="2"/>
                <w:szCs w:val="24"/>
              </w:rPr>
              <w:lastRenderedPageBreak/>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3C9C7E2E" w14:textId="77777777" w:rsidR="00593ACB" w:rsidRPr="00C06EB0" w:rsidRDefault="00593ACB" w:rsidP="00593ACB">
            <w:pPr>
              <w:rPr>
                <w:kern w:val="2"/>
                <w:szCs w:val="24"/>
              </w:rPr>
            </w:pPr>
          </w:p>
          <w:p w14:paraId="5AA1715E" w14:textId="77777777" w:rsidR="00593ACB" w:rsidRPr="00C06EB0" w:rsidRDefault="00593ACB" w:rsidP="00593ACB">
            <w:pPr>
              <w:jc w:val="center"/>
              <w:rPr>
                <w:kern w:val="2"/>
                <w:szCs w:val="24"/>
              </w:rPr>
            </w:pPr>
            <w:r w:rsidRPr="00C06EB0">
              <w:rPr>
                <w:kern w:val="2"/>
                <w:szCs w:val="24"/>
              </w:rPr>
              <w:t>„</w:t>
            </w:r>
            <w:r w:rsidRPr="005960BE">
              <w:rPr>
                <w:b/>
                <w:bCs/>
                <w:kern w:val="2"/>
                <w:szCs w:val="24"/>
              </w:rPr>
              <w:t>15</w:t>
            </w:r>
            <w:r w:rsidRPr="005960BE">
              <w:rPr>
                <w:b/>
                <w:bCs/>
                <w:kern w:val="2"/>
                <w:szCs w:val="24"/>
                <w:vertAlign w:val="superscript"/>
              </w:rPr>
              <w:t>1</w:t>
            </w:r>
            <w:r w:rsidRPr="005960BE">
              <w:rPr>
                <w:b/>
                <w:bCs/>
                <w:kern w:val="2"/>
                <w:szCs w:val="24"/>
              </w:rPr>
              <w:t>.</w:t>
            </w:r>
            <w:r w:rsidRPr="00C06EB0">
              <w:rPr>
                <w:kern w:val="2"/>
                <w:szCs w:val="24"/>
              </w:rPr>
              <w:t xml:space="preserve"> </w:t>
            </w:r>
            <w:r w:rsidRPr="001E10C3">
              <w:rPr>
                <w:b/>
                <w:bCs/>
                <w:kern w:val="2"/>
                <w:szCs w:val="24"/>
              </w:rPr>
              <w:t>ANTIKORUPCINIAI ĮSIPAREIGOJIMAI</w:t>
            </w:r>
          </w:p>
          <w:p w14:paraId="7E870800" w14:textId="77777777" w:rsidR="00593ACB" w:rsidRPr="00C06EB0" w:rsidRDefault="00593ACB" w:rsidP="00593ACB">
            <w:pPr>
              <w:jc w:val="center"/>
              <w:rPr>
                <w:kern w:val="2"/>
                <w:szCs w:val="24"/>
              </w:rPr>
            </w:pPr>
          </w:p>
          <w:p w14:paraId="1D4AD493" w14:textId="77777777" w:rsidR="00593ACB" w:rsidRPr="00C06EB0" w:rsidRDefault="00593ACB" w:rsidP="00593ACB">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5AC9C685" w14:textId="4D386911" w:rsidR="00593ACB" w:rsidRPr="00C06EB0" w:rsidRDefault="00593ACB" w:rsidP="00593ACB">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 xml:space="preserve">.2. Sutarties Šalys įsipareigoja apie korupcinio pobūdžio veikas, susijusias su šios Sutarties vykdymu, pranešti </w:t>
            </w:r>
            <w:r>
              <w:rPr>
                <w:rFonts w:eastAsia="Arial Unicode MS"/>
                <w:szCs w:val="24"/>
                <w:bdr w:val="nil"/>
                <w:lang w:eastAsia="lt-LT"/>
              </w:rPr>
              <w:t xml:space="preserve">Lietuvos Respublikos </w:t>
            </w:r>
            <w:r w:rsidRPr="00C06EB0">
              <w:rPr>
                <w:rFonts w:eastAsia="Arial Unicode MS"/>
                <w:szCs w:val="24"/>
                <w:bdr w:val="nil"/>
                <w:lang w:eastAsia="lt-LT"/>
              </w:rPr>
              <w:t>teisės aktų nustatyta tvarka.“</w:t>
            </w:r>
            <w:r w:rsidR="004E2B3F">
              <w:rPr>
                <w:rFonts w:eastAsia="Arial Unicode MS"/>
                <w:szCs w:val="24"/>
                <w:bdr w:val="nil"/>
                <w:lang w:eastAsia="lt-LT"/>
              </w:rPr>
              <w:t>.</w:t>
            </w:r>
          </w:p>
          <w:p w14:paraId="242644AC" w14:textId="5C76C37E" w:rsidR="00593ACB" w:rsidRDefault="00593ACB" w:rsidP="00593ACB">
            <w:pPr>
              <w:rPr>
                <w:kern w:val="2"/>
                <w:szCs w:val="24"/>
              </w:rPr>
            </w:pPr>
          </w:p>
        </w:tc>
      </w:tr>
      <w:tr w:rsidR="00593ACB" w14:paraId="5A0B465D" w14:textId="77777777" w:rsidTr="345462E5">
        <w:trPr>
          <w:trHeight w:val="300"/>
        </w:trPr>
        <w:tc>
          <w:tcPr>
            <w:tcW w:w="3256" w:type="dxa"/>
            <w:gridSpan w:val="2"/>
          </w:tcPr>
          <w:p w14:paraId="1165EE3C" w14:textId="77777777" w:rsidR="00593ACB" w:rsidRDefault="00593ACB" w:rsidP="00593ACB">
            <w:pPr>
              <w:rPr>
                <w:b/>
                <w:bCs/>
                <w:kern w:val="2"/>
                <w:szCs w:val="24"/>
              </w:rPr>
            </w:pPr>
            <w:r>
              <w:rPr>
                <w:b/>
                <w:bCs/>
                <w:kern w:val="2"/>
                <w:szCs w:val="24"/>
              </w:rPr>
              <w:lastRenderedPageBreak/>
              <w:t>14.3.</w:t>
            </w:r>
          </w:p>
        </w:tc>
        <w:tc>
          <w:tcPr>
            <w:tcW w:w="6279" w:type="dxa"/>
            <w:gridSpan w:val="2"/>
          </w:tcPr>
          <w:p w14:paraId="7474CF43" w14:textId="76B83BC5" w:rsidR="00593ACB" w:rsidRDefault="00593ACB" w:rsidP="00593ACB">
            <w:pPr>
              <w:rPr>
                <w:i/>
                <w:iCs/>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004E2B3F">
              <w:rPr>
                <w:i/>
                <w:iCs/>
                <w:kern w:val="2"/>
                <w:szCs w:val="24"/>
              </w:rPr>
              <w:t>.</w:t>
            </w:r>
          </w:p>
          <w:p w14:paraId="25D43BEA" w14:textId="5462FC45" w:rsidR="00593ACB" w:rsidRDefault="00593ACB" w:rsidP="00593ACB">
            <w:pPr>
              <w:rPr>
                <w:kern w:val="2"/>
                <w:szCs w:val="24"/>
              </w:rPr>
            </w:pPr>
          </w:p>
        </w:tc>
      </w:tr>
      <w:tr w:rsidR="00593ACB" w14:paraId="35D09A71" w14:textId="77777777" w:rsidTr="345462E5">
        <w:trPr>
          <w:trHeight w:val="300"/>
        </w:trPr>
        <w:tc>
          <w:tcPr>
            <w:tcW w:w="3256" w:type="dxa"/>
            <w:gridSpan w:val="2"/>
          </w:tcPr>
          <w:p w14:paraId="20C1F51E" w14:textId="3388398C" w:rsidR="00593ACB" w:rsidRDefault="00593ACB" w:rsidP="00593ACB">
            <w:pPr>
              <w:rPr>
                <w:b/>
                <w:bCs/>
                <w:kern w:val="2"/>
                <w:szCs w:val="24"/>
              </w:rPr>
            </w:pPr>
            <w:r>
              <w:rPr>
                <w:b/>
                <w:bCs/>
                <w:kern w:val="2"/>
                <w:szCs w:val="24"/>
              </w:rPr>
              <w:t>14.4.</w:t>
            </w:r>
          </w:p>
        </w:tc>
        <w:tc>
          <w:tcPr>
            <w:tcW w:w="6279" w:type="dxa"/>
            <w:gridSpan w:val="2"/>
          </w:tcPr>
          <w:p w14:paraId="4BE5468E" w14:textId="77777777" w:rsidR="00593ACB" w:rsidRDefault="00593ACB" w:rsidP="00593ACB">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93ACB" w14:paraId="063A7063" w14:textId="77777777" w:rsidTr="345462E5">
        <w:trPr>
          <w:trHeight w:val="300"/>
        </w:trPr>
        <w:tc>
          <w:tcPr>
            <w:tcW w:w="9535" w:type="dxa"/>
            <w:gridSpan w:val="4"/>
          </w:tcPr>
          <w:p w14:paraId="1EC1A743" w14:textId="77777777" w:rsidR="00593ACB" w:rsidRDefault="00593ACB" w:rsidP="00593ACB">
            <w:pPr>
              <w:jc w:val="center"/>
              <w:rPr>
                <w:b/>
                <w:bCs/>
                <w:kern w:val="2"/>
                <w:szCs w:val="24"/>
              </w:rPr>
            </w:pPr>
            <w:r>
              <w:rPr>
                <w:b/>
                <w:bCs/>
                <w:kern w:val="2"/>
                <w:szCs w:val="24"/>
              </w:rPr>
              <w:t>15. SUTARTIES PRIEDAI</w:t>
            </w:r>
          </w:p>
        </w:tc>
      </w:tr>
      <w:tr w:rsidR="00593ACB" w14:paraId="1493342A" w14:textId="77777777" w:rsidTr="345462E5">
        <w:trPr>
          <w:trHeight w:val="300"/>
        </w:trPr>
        <w:tc>
          <w:tcPr>
            <w:tcW w:w="3256" w:type="dxa"/>
            <w:gridSpan w:val="2"/>
          </w:tcPr>
          <w:p w14:paraId="0AF63E8A" w14:textId="77777777" w:rsidR="00593ACB" w:rsidRDefault="00593ACB" w:rsidP="00593ACB">
            <w:pPr>
              <w:jc w:val="center"/>
              <w:rPr>
                <w:b/>
                <w:bCs/>
                <w:kern w:val="2"/>
                <w:szCs w:val="24"/>
              </w:rPr>
            </w:pPr>
            <w:r>
              <w:rPr>
                <w:b/>
                <w:bCs/>
                <w:kern w:val="2"/>
                <w:szCs w:val="24"/>
              </w:rPr>
              <w:t>15.1. Priedas Nr. 1</w:t>
            </w:r>
          </w:p>
        </w:tc>
        <w:tc>
          <w:tcPr>
            <w:tcW w:w="6279" w:type="dxa"/>
            <w:gridSpan w:val="2"/>
          </w:tcPr>
          <w:p w14:paraId="23C9ECEE" w14:textId="75F907DF" w:rsidR="00593ACB" w:rsidRPr="0041490B" w:rsidRDefault="00593ACB" w:rsidP="00593ACB">
            <w:pPr>
              <w:jc w:val="center"/>
              <w:rPr>
                <w:kern w:val="2"/>
                <w:szCs w:val="24"/>
              </w:rPr>
            </w:pPr>
            <w:r w:rsidRPr="0041490B">
              <w:rPr>
                <w:kern w:val="2"/>
                <w:szCs w:val="24"/>
              </w:rPr>
              <w:t>Techninė specifikacija</w:t>
            </w:r>
          </w:p>
        </w:tc>
      </w:tr>
      <w:tr w:rsidR="00593ACB" w14:paraId="4C75E455" w14:textId="77777777" w:rsidTr="345462E5">
        <w:trPr>
          <w:trHeight w:val="300"/>
        </w:trPr>
        <w:tc>
          <w:tcPr>
            <w:tcW w:w="3256" w:type="dxa"/>
            <w:gridSpan w:val="2"/>
          </w:tcPr>
          <w:p w14:paraId="6E44F098" w14:textId="77777777" w:rsidR="00593ACB" w:rsidRDefault="00593ACB" w:rsidP="00593ACB">
            <w:pPr>
              <w:jc w:val="center"/>
              <w:rPr>
                <w:b/>
                <w:bCs/>
                <w:kern w:val="2"/>
                <w:szCs w:val="24"/>
              </w:rPr>
            </w:pPr>
            <w:r>
              <w:rPr>
                <w:b/>
                <w:bCs/>
                <w:kern w:val="2"/>
                <w:szCs w:val="24"/>
              </w:rPr>
              <w:t>15.2. Priedas Nr. 2</w:t>
            </w:r>
          </w:p>
        </w:tc>
        <w:tc>
          <w:tcPr>
            <w:tcW w:w="6279" w:type="dxa"/>
            <w:gridSpan w:val="2"/>
          </w:tcPr>
          <w:p w14:paraId="65CEE00B" w14:textId="526B3593" w:rsidR="00593ACB" w:rsidRPr="0041490B" w:rsidRDefault="00593ACB" w:rsidP="00593ACB">
            <w:pPr>
              <w:jc w:val="center"/>
              <w:rPr>
                <w:kern w:val="2"/>
                <w:szCs w:val="24"/>
              </w:rPr>
            </w:pPr>
            <w:r w:rsidRPr="0041490B">
              <w:rPr>
                <w:kern w:val="2"/>
                <w:szCs w:val="24"/>
              </w:rPr>
              <w:t>Pasiūlymas</w:t>
            </w:r>
          </w:p>
        </w:tc>
      </w:tr>
      <w:tr w:rsidR="00593ACB" w14:paraId="369E96F2" w14:textId="77777777" w:rsidTr="345462E5">
        <w:trPr>
          <w:trHeight w:val="300"/>
        </w:trPr>
        <w:tc>
          <w:tcPr>
            <w:tcW w:w="3256" w:type="dxa"/>
            <w:gridSpan w:val="2"/>
          </w:tcPr>
          <w:p w14:paraId="61C55EA7" w14:textId="7D94181A" w:rsidR="00593ACB" w:rsidRDefault="0041490B" w:rsidP="00593ACB">
            <w:pPr>
              <w:jc w:val="center"/>
              <w:rPr>
                <w:b/>
                <w:bCs/>
                <w:kern w:val="2"/>
                <w:szCs w:val="24"/>
              </w:rPr>
            </w:pPr>
            <w:r>
              <w:rPr>
                <w:b/>
                <w:bCs/>
                <w:kern w:val="2"/>
                <w:szCs w:val="24"/>
              </w:rPr>
              <w:t xml:space="preserve">15.3. Priedas Nr. 3 </w:t>
            </w:r>
          </w:p>
        </w:tc>
        <w:tc>
          <w:tcPr>
            <w:tcW w:w="6279" w:type="dxa"/>
            <w:gridSpan w:val="2"/>
          </w:tcPr>
          <w:p w14:paraId="6BCD1B56" w14:textId="0A42863A" w:rsidR="00593ACB" w:rsidRPr="0041490B" w:rsidRDefault="00936E5E" w:rsidP="00593ACB">
            <w:pPr>
              <w:jc w:val="center"/>
              <w:rPr>
                <w:kern w:val="2"/>
                <w:szCs w:val="24"/>
              </w:rPr>
            </w:pPr>
            <w:r w:rsidRPr="0041490B">
              <w:rPr>
                <w:kern w:val="2"/>
                <w:szCs w:val="24"/>
              </w:rPr>
              <w:t>„Sutarties vykdymui pasitelkiami subtiekėjai ir (ar) specialistai“ (jei bus pasitelkiama)</w:t>
            </w:r>
          </w:p>
        </w:tc>
      </w:tr>
      <w:tr w:rsidR="00593ACB" w14:paraId="29AA4422" w14:textId="77777777" w:rsidTr="345462E5">
        <w:tc>
          <w:tcPr>
            <w:tcW w:w="9535" w:type="dxa"/>
            <w:gridSpan w:val="4"/>
          </w:tcPr>
          <w:p w14:paraId="3ACEC6B8" w14:textId="77777777" w:rsidR="00593ACB" w:rsidRDefault="00593ACB" w:rsidP="00593ACB">
            <w:pPr>
              <w:jc w:val="center"/>
              <w:rPr>
                <w:b/>
                <w:bCs/>
                <w:kern w:val="2"/>
                <w:szCs w:val="24"/>
              </w:rPr>
            </w:pPr>
            <w:r>
              <w:rPr>
                <w:b/>
                <w:bCs/>
                <w:kern w:val="2"/>
                <w:szCs w:val="24"/>
              </w:rPr>
              <w:t>16. ŠALIŲ ATSTOVŲ PARAŠAI</w:t>
            </w:r>
          </w:p>
        </w:tc>
      </w:tr>
      <w:tr w:rsidR="00593ACB" w14:paraId="4EDC6BFC" w14:textId="77777777" w:rsidTr="345462E5">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593ACB" w:rsidRDefault="00593ACB" w:rsidP="00593AC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593ACB" w:rsidRDefault="00593ACB" w:rsidP="00593ACB">
            <w:pPr>
              <w:jc w:val="center"/>
              <w:rPr>
                <w:b/>
                <w:bCs/>
                <w:kern w:val="2"/>
                <w:szCs w:val="24"/>
              </w:rPr>
            </w:pPr>
            <w:r>
              <w:rPr>
                <w:b/>
                <w:bCs/>
                <w:kern w:val="2"/>
                <w:szCs w:val="24"/>
              </w:rPr>
              <w:t>TIEKĖJAS</w:t>
            </w:r>
          </w:p>
        </w:tc>
      </w:tr>
      <w:tr w:rsidR="00593ACB" w14:paraId="00A924EC" w14:textId="77777777" w:rsidTr="345462E5">
        <w:tc>
          <w:tcPr>
            <w:tcW w:w="4787" w:type="dxa"/>
            <w:gridSpan w:val="3"/>
            <w:tcBorders>
              <w:top w:val="single" w:sz="4" w:space="0" w:color="auto"/>
              <w:left w:val="single" w:sz="4" w:space="0" w:color="auto"/>
              <w:bottom w:val="single" w:sz="4" w:space="0" w:color="auto"/>
              <w:right w:val="single" w:sz="4" w:space="0" w:color="auto"/>
            </w:tcBorders>
          </w:tcPr>
          <w:p w14:paraId="79278680" w14:textId="106C56AB" w:rsidR="00593ACB" w:rsidRDefault="00593ACB" w:rsidP="00593ACB">
            <w:pPr>
              <w:jc w:val="center"/>
              <w:rPr>
                <w:color w:val="4472C4"/>
                <w:kern w:val="2"/>
                <w:szCs w:val="24"/>
              </w:rPr>
            </w:pPr>
            <w:r w:rsidRPr="008D42DC">
              <w:rPr>
                <w:szCs w:val="24"/>
              </w:rPr>
              <w:t>Direktorius Darius Vedrickas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593ACB" w:rsidRDefault="00593ACB" w:rsidP="00593ACB">
            <w:pPr>
              <w:jc w:val="center"/>
              <w:rPr>
                <w:b/>
                <w:bCs/>
                <w:kern w:val="2"/>
                <w:szCs w:val="24"/>
              </w:rPr>
            </w:pPr>
            <w:r>
              <w:rPr>
                <w:color w:val="4472C4"/>
                <w:kern w:val="2"/>
                <w:szCs w:val="24"/>
              </w:rPr>
              <w:t>(nurodomos atstovo pareigos, vardas, pavardė)</w:t>
            </w:r>
          </w:p>
        </w:tc>
      </w:tr>
      <w:tr w:rsidR="00593ACB" w14:paraId="2190A91A" w14:textId="77777777" w:rsidTr="345462E5">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593ACB" w:rsidRDefault="00593ACB" w:rsidP="00593ACB">
            <w:pPr>
              <w:jc w:val="center"/>
              <w:rPr>
                <w:b/>
                <w:bCs/>
                <w:color w:val="4472C4"/>
                <w:kern w:val="2"/>
                <w:szCs w:val="24"/>
              </w:rPr>
            </w:pPr>
          </w:p>
          <w:p w14:paraId="5F978D19" w14:textId="77777777" w:rsidR="00593ACB" w:rsidRDefault="00593ACB" w:rsidP="00593ACB">
            <w:pPr>
              <w:jc w:val="center"/>
              <w:rPr>
                <w:b/>
                <w:bCs/>
                <w:color w:val="4472C4"/>
                <w:kern w:val="2"/>
                <w:szCs w:val="24"/>
              </w:rPr>
            </w:pPr>
            <w:r>
              <w:rPr>
                <w:b/>
                <w:bCs/>
                <w:color w:val="4472C4"/>
                <w:kern w:val="2"/>
                <w:szCs w:val="24"/>
              </w:rPr>
              <w:t>(parašas)</w:t>
            </w:r>
          </w:p>
          <w:p w14:paraId="540CDEA8" w14:textId="77777777" w:rsidR="00593ACB" w:rsidRDefault="00593ACB" w:rsidP="00593ACB">
            <w:pPr>
              <w:jc w:val="center"/>
              <w:rPr>
                <w:b/>
                <w:bCs/>
                <w:color w:val="4472C4"/>
                <w:kern w:val="2"/>
                <w:szCs w:val="24"/>
              </w:rPr>
            </w:pPr>
          </w:p>
          <w:p w14:paraId="0CC6C66D" w14:textId="77777777" w:rsidR="00593ACB" w:rsidRDefault="00593ACB" w:rsidP="00593AC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593ACB" w:rsidRDefault="00593ACB" w:rsidP="00593ACB">
            <w:pPr>
              <w:jc w:val="center"/>
              <w:rPr>
                <w:b/>
                <w:bCs/>
                <w:color w:val="4472C4"/>
                <w:kern w:val="2"/>
                <w:szCs w:val="24"/>
              </w:rPr>
            </w:pPr>
          </w:p>
          <w:p w14:paraId="449EF7AE" w14:textId="77777777" w:rsidR="00593ACB" w:rsidRDefault="00593ACB" w:rsidP="00593ACB">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75A2793E" w:rsidR="00B767F3" w:rsidRDefault="00DD7479" w:rsidP="61416AE4">
      <w:pPr>
        <w:jc w:val="center"/>
      </w:pPr>
      <w:r w:rsidRPr="61416AE4">
        <w:rPr>
          <w:color w:val="000000" w:themeColor="text1"/>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2A9C3" w14:textId="77777777" w:rsidR="00B033A7" w:rsidRDefault="00B033A7">
      <w:r>
        <w:separator/>
      </w:r>
    </w:p>
  </w:endnote>
  <w:endnote w:type="continuationSeparator" w:id="0">
    <w:p w14:paraId="47EE56A9" w14:textId="77777777" w:rsidR="00B033A7" w:rsidRDefault="00B03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B371C" w14:textId="77777777" w:rsidR="00B033A7" w:rsidRDefault="00B033A7">
      <w:r>
        <w:separator/>
      </w:r>
    </w:p>
  </w:footnote>
  <w:footnote w:type="continuationSeparator" w:id="0">
    <w:p w14:paraId="7A27D809" w14:textId="77777777" w:rsidR="00B033A7" w:rsidRDefault="00B03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9073A"/>
    <w:multiLevelType w:val="hybridMultilevel"/>
    <w:tmpl w:val="7A42C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229734">
    <w:abstractNumId w:val="0"/>
  </w:num>
  <w:num w:numId="2" w16cid:durableId="319770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8F7"/>
    <w:rsid w:val="0000640D"/>
    <w:rsid w:val="00031558"/>
    <w:rsid w:val="00036251"/>
    <w:rsid w:val="00036BA8"/>
    <w:rsid w:val="00037A88"/>
    <w:rsid w:val="00037CBE"/>
    <w:rsid w:val="000406C8"/>
    <w:rsid w:val="00041D03"/>
    <w:rsid w:val="00052254"/>
    <w:rsid w:val="00061B5A"/>
    <w:rsid w:val="00062552"/>
    <w:rsid w:val="00071E29"/>
    <w:rsid w:val="00072F14"/>
    <w:rsid w:val="00073E93"/>
    <w:rsid w:val="00082E7E"/>
    <w:rsid w:val="000A7A5F"/>
    <w:rsid w:val="000B0A57"/>
    <w:rsid w:val="000B7B71"/>
    <w:rsid w:val="000E5977"/>
    <w:rsid w:val="000E7D11"/>
    <w:rsid w:val="000F2B21"/>
    <w:rsid w:val="00103857"/>
    <w:rsid w:val="00124D96"/>
    <w:rsid w:val="001342D7"/>
    <w:rsid w:val="00147DFE"/>
    <w:rsid w:val="00151830"/>
    <w:rsid w:val="00153E74"/>
    <w:rsid w:val="00162077"/>
    <w:rsid w:val="00171B59"/>
    <w:rsid w:val="00191939"/>
    <w:rsid w:val="00192E9D"/>
    <w:rsid w:val="0019761F"/>
    <w:rsid w:val="001B2EB7"/>
    <w:rsid w:val="001B5612"/>
    <w:rsid w:val="001B7F3D"/>
    <w:rsid w:val="001C5515"/>
    <w:rsid w:val="001E630E"/>
    <w:rsid w:val="001E72FB"/>
    <w:rsid w:val="001F2010"/>
    <w:rsid w:val="00200F4C"/>
    <w:rsid w:val="00201517"/>
    <w:rsid w:val="00202E5E"/>
    <w:rsid w:val="00203B5D"/>
    <w:rsid w:val="00205FC9"/>
    <w:rsid w:val="0020741A"/>
    <w:rsid w:val="002107FE"/>
    <w:rsid w:val="00211321"/>
    <w:rsid w:val="00212499"/>
    <w:rsid w:val="00213688"/>
    <w:rsid w:val="002214F8"/>
    <w:rsid w:val="002227BF"/>
    <w:rsid w:val="00223969"/>
    <w:rsid w:val="00226401"/>
    <w:rsid w:val="002357DF"/>
    <w:rsid w:val="00237DC7"/>
    <w:rsid w:val="00241285"/>
    <w:rsid w:val="00245629"/>
    <w:rsid w:val="002506EB"/>
    <w:rsid w:val="00250C1C"/>
    <w:rsid w:val="00250F48"/>
    <w:rsid w:val="002571C4"/>
    <w:rsid w:val="00263E37"/>
    <w:rsid w:val="00285C49"/>
    <w:rsid w:val="0029435A"/>
    <w:rsid w:val="002957B2"/>
    <w:rsid w:val="002A0750"/>
    <w:rsid w:val="002A2ED0"/>
    <w:rsid w:val="002A5230"/>
    <w:rsid w:val="002B0EA8"/>
    <w:rsid w:val="002C3ED1"/>
    <w:rsid w:val="002D0CCC"/>
    <w:rsid w:val="002F0B5F"/>
    <w:rsid w:val="002F3098"/>
    <w:rsid w:val="002F4D6B"/>
    <w:rsid w:val="0030590F"/>
    <w:rsid w:val="00310686"/>
    <w:rsid w:val="00321D6B"/>
    <w:rsid w:val="00331ACE"/>
    <w:rsid w:val="003369E6"/>
    <w:rsid w:val="00336C3A"/>
    <w:rsid w:val="00340F72"/>
    <w:rsid w:val="00350B79"/>
    <w:rsid w:val="0035167E"/>
    <w:rsid w:val="00352F92"/>
    <w:rsid w:val="00370C7D"/>
    <w:rsid w:val="00371CE6"/>
    <w:rsid w:val="00376738"/>
    <w:rsid w:val="00377927"/>
    <w:rsid w:val="00383461"/>
    <w:rsid w:val="003858F2"/>
    <w:rsid w:val="0038684E"/>
    <w:rsid w:val="00393E92"/>
    <w:rsid w:val="003B1F15"/>
    <w:rsid w:val="003B218F"/>
    <w:rsid w:val="003B2818"/>
    <w:rsid w:val="003B29F9"/>
    <w:rsid w:val="003B34CB"/>
    <w:rsid w:val="003B4616"/>
    <w:rsid w:val="003B4654"/>
    <w:rsid w:val="003B4A12"/>
    <w:rsid w:val="003B7753"/>
    <w:rsid w:val="003C4843"/>
    <w:rsid w:val="003D3649"/>
    <w:rsid w:val="003D68F3"/>
    <w:rsid w:val="003E5503"/>
    <w:rsid w:val="003E5D1D"/>
    <w:rsid w:val="003E7ABA"/>
    <w:rsid w:val="003F2C03"/>
    <w:rsid w:val="00404E82"/>
    <w:rsid w:val="0041490B"/>
    <w:rsid w:val="00421B41"/>
    <w:rsid w:val="00423686"/>
    <w:rsid w:val="0044033A"/>
    <w:rsid w:val="004443A1"/>
    <w:rsid w:val="00444FB2"/>
    <w:rsid w:val="004509E5"/>
    <w:rsid w:val="004564D3"/>
    <w:rsid w:val="00465736"/>
    <w:rsid w:val="0047246E"/>
    <w:rsid w:val="00473A56"/>
    <w:rsid w:val="0047403B"/>
    <w:rsid w:val="00485763"/>
    <w:rsid w:val="00485E69"/>
    <w:rsid w:val="004A3226"/>
    <w:rsid w:val="004A7724"/>
    <w:rsid w:val="004B2B1E"/>
    <w:rsid w:val="004B39A0"/>
    <w:rsid w:val="004B51A4"/>
    <w:rsid w:val="004B61A4"/>
    <w:rsid w:val="004C1FA6"/>
    <w:rsid w:val="004C5822"/>
    <w:rsid w:val="004D0C08"/>
    <w:rsid w:val="004D6A4D"/>
    <w:rsid w:val="004E2B3F"/>
    <w:rsid w:val="004F35D8"/>
    <w:rsid w:val="004F43BE"/>
    <w:rsid w:val="004F76CB"/>
    <w:rsid w:val="00521D70"/>
    <w:rsid w:val="00525A47"/>
    <w:rsid w:val="00534B41"/>
    <w:rsid w:val="00536428"/>
    <w:rsid w:val="0054007E"/>
    <w:rsid w:val="005507A3"/>
    <w:rsid w:val="00550D32"/>
    <w:rsid w:val="0056442A"/>
    <w:rsid w:val="00573700"/>
    <w:rsid w:val="00581E55"/>
    <w:rsid w:val="005828DD"/>
    <w:rsid w:val="00583616"/>
    <w:rsid w:val="005846D5"/>
    <w:rsid w:val="00587E3C"/>
    <w:rsid w:val="00590516"/>
    <w:rsid w:val="00593ACB"/>
    <w:rsid w:val="0059655C"/>
    <w:rsid w:val="005A02B6"/>
    <w:rsid w:val="005A152B"/>
    <w:rsid w:val="005A47C8"/>
    <w:rsid w:val="005A67E6"/>
    <w:rsid w:val="005C7649"/>
    <w:rsid w:val="005D5F40"/>
    <w:rsid w:val="005D68C6"/>
    <w:rsid w:val="005D6FE5"/>
    <w:rsid w:val="005E3BF6"/>
    <w:rsid w:val="005E7FBC"/>
    <w:rsid w:val="005F0608"/>
    <w:rsid w:val="005F25DE"/>
    <w:rsid w:val="005F531C"/>
    <w:rsid w:val="005F5AB6"/>
    <w:rsid w:val="006027A1"/>
    <w:rsid w:val="00605AEE"/>
    <w:rsid w:val="00607986"/>
    <w:rsid w:val="0062222E"/>
    <w:rsid w:val="00635053"/>
    <w:rsid w:val="00635920"/>
    <w:rsid w:val="00635CA9"/>
    <w:rsid w:val="00644B3D"/>
    <w:rsid w:val="0067533A"/>
    <w:rsid w:val="00675C57"/>
    <w:rsid w:val="0068106F"/>
    <w:rsid w:val="00683FAE"/>
    <w:rsid w:val="00692495"/>
    <w:rsid w:val="006A355B"/>
    <w:rsid w:val="006A4567"/>
    <w:rsid w:val="006C12A2"/>
    <w:rsid w:val="006D09DA"/>
    <w:rsid w:val="006E7578"/>
    <w:rsid w:val="006E7D78"/>
    <w:rsid w:val="006F1CAB"/>
    <w:rsid w:val="006F20E1"/>
    <w:rsid w:val="006F2BD6"/>
    <w:rsid w:val="006F75AE"/>
    <w:rsid w:val="006F7A1B"/>
    <w:rsid w:val="0070320C"/>
    <w:rsid w:val="00704318"/>
    <w:rsid w:val="007057C4"/>
    <w:rsid w:val="00713453"/>
    <w:rsid w:val="00715AB5"/>
    <w:rsid w:val="00724DEA"/>
    <w:rsid w:val="00731061"/>
    <w:rsid w:val="0073259F"/>
    <w:rsid w:val="00746A3C"/>
    <w:rsid w:val="00750CEA"/>
    <w:rsid w:val="00751D0B"/>
    <w:rsid w:val="00760D4A"/>
    <w:rsid w:val="00763C39"/>
    <w:rsid w:val="007658EC"/>
    <w:rsid w:val="00770470"/>
    <w:rsid w:val="00774280"/>
    <w:rsid w:val="00785BB5"/>
    <w:rsid w:val="007919E1"/>
    <w:rsid w:val="007964C4"/>
    <w:rsid w:val="007A0732"/>
    <w:rsid w:val="007A3523"/>
    <w:rsid w:val="007A46FA"/>
    <w:rsid w:val="007B068A"/>
    <w:rsid w:val="007B0AD4"/>
    <w:rsid w:val="007B2CDA"/>
    <w:rsid w:val="007B5FAC"/>
    <w:rsid w:val="007B71B1"/>
    <w:rsid w:val="007B794B"/>
    <w:rsid w:val="007C0316"/>
    <w:rsid w:val="007C4E13"/>
    <w:rsid w:val="007D1393"/>
    <w:rsid w:val="007E229F"/>
    <w:rsid w:val="007E3DEF"/>
    <w:rsid w:val="007F0751"/>
    <w:rsid w:val="007F1C71"/>
    <w:rsid w:val="007F6CEA"/>
    <w:rsid w:val="0080367E"/>
    <w:rsid w:val="00811F2D"/>
    <w:rsid w:val="00816FC6"/>
    <w:rsid w:val="00821440"/>
    <w:rsid w:val="00822CB3"/>
    <w:rsid w:val="00833513"/>
    <w:rsid w:val="00835082"/>
    <w:rsid w:val="00845333"/>
    <w:rsid w:val="00846BE4"/>
    <w:rsid w:val="00854674"/>
    <w:rsid w:val="008604B2"/>
    <w:rsid w:val="008756FE"/>
    <w:rsid w:val="008775F8"/>
    <w:rsid w:val="0088352B"/>
    <w:rsid w:val="008A0366"/>
    <w:rsid w:val="008A053D"/>
    <w:rsid w:val="008A2023"/>
    <w:rsid w:val="008A2596"/>
    <w:rsid w:val="008B6827"/>
    <w:rsid w:val="008D14AF"/>
    <w:rsid w:val="008D6C53"/>
    <w:rsid w:val="008D6C55"/>
    <w:rsid w:val="008D72E2"/>
    <w:rsid w:val="008F17FE"/>
    <w:rsid w:val="008F3620"/>
    <w:rsid w:val="008F7CB9"/>
    <w:rsid w:val="0090002D"/>
    <w:rsid w:val="00900E91"/>
    <w:rsid w:val="00910534"/>
    <w:rsid w:val="009116FD"/>
    <w:rsid w:val="0091418B"/>
    <w:rsid w:val="00917C0E"/>
    <w:rsid w:val="009200DC"/>
    <w:rsid w:val="00923E0D"/>
    <w:rsid w:val="0092442B"/>
    <w:rsid w:val="00925D3F"/>
    <w:rsid w:val="00926CE1"/>
    <w:rsid w:val="00935C19"/>
    <w:rsid w:val="00936E5E"/>
    <w:rsid w:val="009415B0"/>
    <w:rsid w:val="00951333"/>
    <w:rsid w:val="009549F1"/>
    <w:rsid w:val="00962545"/>
    <w:rsid w:val="00964483"/>
    <w:rsid w:val="00973400"/>
    <w:rsid w:val="00992428"/>
    <w:rsid w:val="00996851"/>
    <w:rsid w:val="009A5711"/>
    <w:rsid w:val="009C0736"/>
    <w:rsid w:val="009C12D8"/>
    <w:rsid w:val="009D4DC7"/>
    <w:rsid w:val="009E08A3"/>
    <w:rsid w:val="009E1D69"/>
    <w:rsid w:val="009E64B0"/>
    <w:rsid w:val="009F0ECD"/>
    <w:rsid w:val="00A02596"/>
    <w:rsid w:val="00A126B9"/>
    <w:rsid w:val="00A32D11"/>
    <w:rsid w:val="00A35074"/>
    <w:rsid w:val="00A35C98"/>
    <w:rsid w:val="00A520D3"/>
    <w:rsid w:val="00A55C39"/>
    <w:rsid w:val="00A5676D"/>
    <w:rsid w:val="00A567A3"/>
    <w:rsid w:val="00A72D53"/>
    <w:rsid w:val="00A75A99"/>
    <w:rsid w:val="00A90C8A"/>
    <w:rsid w:val="00A9478B"/>
    <w:rsid w:val="00A969C0"/>
    <w:rsid w:val="00A973C4"/>
    <w:rsid w:val="00AA677F"/>
    <w:rsid w:val="00AC3BDB"/>
    <w:rsid w:val="00AC4219"/>
    <w:rsid w:val="00AD20ED"/>
    <w:rsid w:val="00AD6682"/>
    <w:rsid w:val="00AE38B7"/>
    <w:rsid w:val="00AE44E3"/>
    <w:rsid w:val="00AF2F68"/>
    <w:rsid w:val="00B031F9"/>
    <w:rsid w:val="00B033A7"/>
    <w:rsid w:val="00B03B4A"/>
    <w:rsid w:val="00B13BE4"/>
    <w:rsid w:val="00B17A18"/>
    <w:rsid w:val="00B21CB4"/>
    <w:rsid w:val="00B246B6"/>
    <w:rsid w:val="00B26704"/>
    <w:rsid w:val="00B273C6"/>
    <w:rsid w:val="00B40E92"/>
    <w:rsid w:val="00B4582E"/>
    <w:rsid w:val="00B476C6"/>
    <w:rsid w:val="00B51591"/>
    <w:rsid w:val="00B66B5D"/>
    <w:rsid w:val="00B71E9B"/>
    <w:rsid w:val="00B72DD3"/>
    <w:rsid w:val="00B767F3"/>
    <w:rsid w:val="00B837B7"/>
    <w:rsid w:val="00B9001C"/>
    <w:rsid w:val="00B9126A"/>
    <w:rsid w:val="00B915EB"/>
    <w:rsid w:val="00BA36B6"/>
    <w:rsid w:val="00BA6731"/>
    <w:rsid w:val="00BA7BB8"/>
    <w:rsid w:val="00BB56C6"/>
    <w:rsid w:val="00BB677F"/>
    <w:rsid w:val="00BB77AD"/>
    <w:rsid w:val="00BD2C83"/>
    <w:rsid w:val="00BD69E9"/>
    <w:rsid w:val="00BD6D44"/>
    <w:rsid w:val="00BE2D01"/>
    <w:rsid w:val="00BF3CF0"/>
    <w:rsid w:val="00BF3D17"/>
    <w:rsid w:val="00C13769"/>
    <w:rsid w:val="00C17D3B"/>
    <w:rsid w:val="00C20071"/>
    <w:rsid w:val="00C212CC"/>
    <w:rsid w:val="00C24F72"/>
    <w:rsid w:val="00C350BE"/>
    <w:rsid w:val="00C44E7C"/>
    <w:rsid w:val="00C46F6D"/>
    <w:rsid w:val="00C500C1"/>
    <w:rsid w:val="00C54EF6"/>
    <w:rsid w:val="00C5678A"/>
    <w:rsid w:val="00C56EE0"/>
    <w:rsid w:val="00C61690"/>
    <w:rsid w:val="00C65328"/>
    <w:rsid w:val="00C718CD"/>
    <w:rsid w:val="00C72CBD"/>
    <w:rsid w:val="00C73243"/>
    <w:rsid w:val="00C746C3"/>
    <w:rsid w:val="00C83ABA"/>
    <w:rsid w:val="00C92A43"/>
    <w:rsid w:val="00C92D9C"/>
    <w:rsid w:val="00CA0A68"/>
    <w:rsid w:val="00CA7E2D"/>
    <w:rsid w:val="00CB2807"/>
    <w:rsid w:val="00CB3FA1"/>
    <w:rsid w:val="00CB4E36"/>
    <w:rsid w:val="00CD3381"/>
    <w:rsid w:val="00CE1750"/>
    <w:rsid w:val="00CE60C6"/>
    <w:rsid w:val="00CF118D"/>
    <w:rsid w:val="00CF3FAE"/>
    <w:rsid w:val="00D11664"/>
    <w:rsid w:val="00D129DD"/>
    <w:rsid w:val="00D21BAC"/>
    <w:rsid w:val="00D225FD"/>
    <w:rsid w:val="00D22788"/>
    <w:rsid w:val="00D247FB"/>
    <w:rsid w:val="00D27DC3"/>
    <w:rsid w:val="00D3261B"/>
    <w:rsid w:val="00D3459D"/>
    <w:rsid w:val="00D34D2F"/>
    <w:rsid w:val="00D403C9"/>
    <w:rsid w:val="00D44DFD"/>
    <w:rsid w:val="00D53E35"/>
    <w:rsid w:val="00D57D56"/>
    <w:rsid w:val="00D63315"/>
    <w:rsid w:val="00D66891"/>
    <w:rsid w:val="00D70928"/>
    <w:rsid w:val="00D72C72"/>
    <w:rsid w:val="00D82E31"/>
    <w:rsid w:val="00D831AD"/>
    <w:rsid w:val="00D83610"/>
    <w:rsid w:val="00D95C03"/>
    <w:rsid w:val="00D97193"/>
    <w:rsid w:val="00D97CBF"/>
    <w:rsid w:val="00DA4F62"/>
    <w:rsid w:val="00DB05C4"/>
    <w:rsid w:val="00DB6AE7"/>
    <w:rsid w:val="00DC5436"/>
    <w:rsid w:val="00DD7479"/>
    <w:rsid w:val="00DE2798"/>
    <w:rsid w:val="00DE6383"/>
    <w:rsid w:val="00E041ED"/>
    <w:rsid w:val="00E225EC"/>
    <w:rsid w:val="00E378B9"/>
    <w:rsid w:val="00E41AD5"/>
    <w:rsid w:val="00E536D2"/>
    <w:rsid w:val="00E53D27"/>
    <w:rsid w:val="00E62579"/>
    <w:rsid w:val="00E715F2"/>
    <w:rsid w:val="00E7308C"/>
    <w:rsid w:val="00E74E8F"/>
    <w:rsid w:val="00E76DA5"/>
    <w:rsid w:val="00E82892"/>
    <w:rsid w:val="00E86C7D"/>
    <w:rsid w:val="00E92105"/>
    <w:rsid w:val="00E94605"/>
    <w:rsid w:val="00E9611D"/>
    <w:rsid w:val="00E9711B"/>
    <w:rsid w:val="00EA0394"/>
    <w:rsid w:val="00EA4F7C"/>
    <w:rsid w:val="00EB7408"/>
    <w:rsid w:val="00EC079F"/>
    <w:rsid w:val="00EC59AA"/>
    <w:rsid w:val="00EC789E"/>
    <w:rsid w:val="00EE60FE"/>
    <w:rsid w:val="00EF34FD"/>
    <w:rsid w:val="00EF3D0D"/>
    <w:rsid w:val="00EF770B"/>
    <w:rsid w:val="00F1106A"/>
    <w:rsid w:val="00F1743D"/>
    <w:rsid w:val="00F21B33"/>
    <w:rsid w:val="00F2349A"/>
    <w:rsid w:val="00F255CA"/>
    <w:rsid w:val="00F35142"/>
    <w:rsid w:val="00F420E0"/>
    <w:rsid w:val="00F42497"/>
    <w:rsid w:val="00F42FE5"/>
    <w:rsid w:val="00F4543F"/>
    <w:rsid w:val="00F46489"/>
    <w:rsid w:val="00F46F6C"/>
    <w:rsid w:val="00F521CE"/>
    <w:rsid w:val="00F55510"/>
    <w:rsid w:val="00F64661"/>
    <w:rsid w:val="00F6729F"/>
    <w:rsid w:val="00F70D81"/>
    <w:rsid w:val="00F7553F"/>
    <w:rsid w:val="00F8024F"/>
    <w:rsid w:val="00F82067"/>
    <w:rsid w:val="00F95CA3"/>
    <w:rsid w:val="00FB0EAC"/>
    <w:rsid w:val="00FB21C6"/>
    <w:rsid w:val="00FC2E6C"/>
    <w:rsid w:val="00FC4703"/>
    <w:rsid w:val="00FC4C32"/>
    <w:rsid w:val="00FD373B"/>
    <w:rsid w:val="00FD583C"/>
    <w:rsid w:val="00FD768D"/>
    <w:rsid w:val="00FF27B2"/>
    <w:rsid w:val="00FF40BF"/>
    <w:rsid w:val="01429E4D"/>
    <w:rsid w:val="0149B5FB"/>
    <w:rsid w:val="02787871"/>
    <w:rsid w:val="03C3255E"/>
    <w:rsid w:val="042BA3B7"/>
    <w:rsid w:val="048F9F3C"/>
    <w:rsid w:val="065E26CC"/>
    <w:rsid w:val="071A174E"/>
    <w:rsid w:val="07EA5726"/>
    <w:rsid w:val="09139FB3"/>
    <w:rsid w:val="0A71BC78"/>
    <w:rsid w:val="0D1A8B9A"/>
    <w:rsid w:val="0E13F207"/>
    <w:rsid w:val="119A5F6B"/>
    <w:rsid w:val="1216E3AC"/>
    <w:rsid w:val="12B843BF"/>
    <w:rsid w:val="13064291"/>
    <w:rsid w:val="14254431"/>
    <w:rsid w:val="146DF470"/>
    <w:rsid w:val="14C70430"/>
    <w:rsid w:val="14DD69B0"/>
    <w:rsid w:val="15456A9A"/>
    <w:rsid w:val="1547C83F"/>
    <w:rsid w:val="161580EA"/>
    <w:rsid w:val="16420DAF"/>
    <w:rsid w:val="17576545"/>
    <w:rsid w:val="17908A51"/>
    <w:rsid w:val="19B14227"/>
    <w:rsid w:val="1A7FDA5D"/>
    <w:rsid w:val="1BDA3C4E"/>
    <w:rsid w:val="1D394DF0"/>
    <w:rsid w:val="1EA8CAA9"/>
    <w:rsid w:val="1FB54F7F"/>
    <w:rsid w:val="1FEEC817"/>
    <w:rsid w:val="1FFE3396"/>
    <w:rsid w:val="2065B243"/>
    <w:rsid w:val="217A7E1D"/>
    <w:rsid w:val="21A5DCB8"/>
    <w:rsid w:val="21B1D717"/>
    <w:rsid w:val="237C6302"/>
    <w:rsid w:val="2493668D"/>
    <w:rsid w:val="24DD655B"/>
    <w:rsid w:val="25012AA6"/>
    <w:rsid w:val="25994B84"/>
    <w:rsid w:val="265D26C2"/>
    <w:rsid w:val="2709D277"/>
    <w:rsid w:val="27B5635D"/>
    <w:rsid w:val="283265D4"/>
    <w:rsid w:val="28D29810"/>
    <w:rsid w:val="2A40449C"/>
    <w:rsid w:val="2A57C505"/>
    <w:rsid w:val="2AEABB51"/>
    <w:rsid w:val="2B4F26D7"/>
    <w:rsid w:val="2BD6BF8C"/>
    <w:rsid w:val="2CA85DB0"/>
    <w:rsid w:val="2D20AC19"/>
    <w:rsid w:val="2FDEE9B3"/>
    <w:rsid w:val="30FDBEC6"/>
    <w:rsid w:val="345462E5"/>
    <w:rsid w:val="374BBF3F"/>
    <w:rsid w:val="37998359"/>
    <w:rsid w:val="39642DCB"/>
    <w:rsid w:val="3B9A65D4"/>
    <w:rsid w:val="3C3F2837"/>
    <w:rsid w:val="3CB7F5A0"/>
    <w:rsid w:val="3D3631AF"/>
    <w:rsid w:val="3F6FEDFE"/>
    <w:rsid w:val="40026203"/>
    <w:rsid w:val="431141BD"/>
    <w:rsid w:val="4366D5C4"/>
    <w:rsid w:val="46D9DF85"/>
    <w:rsid w:val="478287F6"/>
    <w:rsid w:val="48205B76"/>
    <w:rsid w:val="48C79233"/>
    <w:rsid w:val="49AF592E"/>
    <w:rsid w:val="4A295655"/>
    <w:rsid w:val="4F86D7A8"/>
    <w:rsid w:val="51F34CD2"/>
    <w:rsid w:val="52237EFB"/>
    <w:rsid w:val="52CDF9EE"/>
    <w:rsid w:val="52DFAE47"/>
    <w:rsid w:val="5302FCA4"/>
    <w:rsid w:val="58991155"/>
    <w:rsid w:val="58C5382C"/>
    <w:rsid w:val="59AD3C99"/>
    <w:rsid w:val="5BCCAFF2"/>
    <w:rsid w:val="61416AE4"/>
    <w:rsid w:val="61A3FDF4"/>
    <w:rsid w:val="6241CCAC"/>
    <w:rsid w:val="6245907A"/>
    <w:rsid w:val="630C4D48"/>
    <w:rsid w:val="63FDDDFA"/>
    <w:rsid w:val="644A781F"/>
    <w:rsid w:val="66590D9C"/>
    <w:rsid w:val="69876948"/>
    <w:rsid w:val="6A0B1DD7"/>
    <w:rsid w:val="6AEBEBEB"/>
    <w:rsid w:val="6B662939"/>
    <w:rsid w:val="6B87E27C"/>
    <w:rsid w:val="6CDD8214"/>
    <w:rsid w:val="6CF2546C"/>
    <w:rsid w:val="6D5BE25D"/>
    <w:rsid w:val="7105DAC3"/>
    <w:rsid w:val="73834D00"/>
    <w:rsid w:val="74B1613F"/>
    <w:rsid w:val="7559DA31"/>
    <w:rsid w:val="7680B1B8"/>
    <w:rsid w:val="7853627C"/>
    <w:rsid w:val="78D4F88D"/>
    <w:rsid w:val="7BDA6AF6"/>
    <w:rsid w:val="7BFC4D32"/>
    <w:rsid w:val="7C4099F2"/>
    <w:rsid w:val="7D3DDACB"/>
    <w:rsid w:val="7E4E0168"/>
    <w:rsid w:val="7FE810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B9356BE-FBD8-4990-B168-21904E211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77927"/>
    <w:rPr>
      <w:color w:val="0563C1" w:themeColor="hyperlink"/>
      <w:u w:val="single"/>
    </w:rPr>
  </w:style>
  <w:style w:type="paragraph" w:styleId="Header">
    <w:name w:val="header"/>
    <w:basedOn w:val="Normal"/>
    <w:link w:val="HeaderChar"/>
    <w:semiHidden/>
    <w:unhideWhenUsed/>
    <w:rsid w:val="00285C49"/>
    <w:pPr>
      <w:tabs>
        <w:tab w:val="center" w:pos="4513"/>
        <w:tab w:val="right" w:pos="9026"/>
      </w:tabs>
    </w:pPr>
  </w:style>
  <w:style w:type="character" w:customStyle="1" w:styleId="HeaderChar">
    <w:name w:val="Header Char"/>
    <w:basedOn w:val="DefaultParagraphFont"/>
    <w:link w:val="Header"/>
    <w:semiHidden/>
    <w:rsid w:val="00285C49"/>
  </w:style>
  <w:style w:type="paragraph" w:styleId="Footer">
    <w:name w:val="footer"/>
    <w:basedOn w:val="Normal"/>
    <w:link w:val="FooterChar"/>
    <w:semiHidden/>
    <w:unhideWhenUsed/>
    <w:rsid w:val="00285C49"/>
    <w:pPr>
      <w:tabs>
        <w:tab w:val="center" w:pos="4513"/>
        <w:tab w:val="right" w:pos="9026"/>
      </w:tabs>
    </w:pPr>
  </w:style>
  <w:style w:type="character" w:customStyle="1" w:styleId="FooterChar">
    <w:name w:val="Footer Char"/>
    <w:basedOn w:val="DefaultParagraphFont"/>
    <w:link w:val="Footer"/>
    <w:semiHidden/>
    <w:rsid w:val="00285C49"/>
  </w:style>
  <w:style w:type="paragraph" w:styleId="ListParagraph">
    <w:name w:val="List Paragraph"/>
    <w:basedOn w:val="Normal"/>
    <w:uiPriority w:val="34"/>
    <w:qFormat/>
    <w:rsid w:val="00BB77AD"/>
    <w:pPr>
      <w:ind w:left="720"/>
      <w:contextualSpacing/>
    </w:p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sz w:val="20"/>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semiHidden/>
    <w:unhideWhenUsed/>
    <w:rsid w:val="00036251"/>
    <w:rPr>
      <w:b/>
      <w:bCs/>
    </w:rPr>
  </w:style>
  <w:style w:type="character" w:customStyle="1" w:styleId="CommentSubjectChar">
    <w:name w:val="Comment Subject Char"/>
    <w:basedOn w:val="CommentTextChar"/>
    <w:link w:val="CommentSubject"/>
    <w:semiHidden/>
    <w:rsid w:val="00036251"/>
    <w:rPr>
      <w:b/>
      <w:bCs/>
      <w:sz w:val="20"/>
    </w:rPr>
  </w:style>
  <w:style w:type="character" w:customStyle="1" w:styleId="cf01">
    <w:name w:val="cf01"/>
    <w:basedOn w:val="DefaultParagraphFont"/>
    <w:rsid w:val="00B476C6"/>
    <w:rPr>
      <w:rFonts w:ascii="Segoe UI" w:hAnsi="Segoe UI" w:cs="Segoe UI" w:hint="default"/>
      <w:i/>
      <w:iCs/>
      <w:sz w:val="18"/>
      <w:szCs w:val="18"/>
      <w:shd w:val="clear" w:color="auto" w:fill="FFFFFF"/>
    </w:rPr>
  </w:style>
  <w:style w:type="table" w:styleId="TableGrid">
    <w:name w:val="Table Grid"/>
    <w:basedOn w:val="TableNormal"/>
    <w:uiPriority w:val="39"/>
    <w:rsid w:val="00B476C6"/>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93ACB"/>
    <w:rPr>
      <w:sz w:val="20"/>
    </w:rPr>
  </w:style>
  <w:style w:type="character" w:customStyle="1" w:styleId="FootnoteTextChar">
    <w:name w:val="Footnote Text Char"/>
    <w:basedOn w:val="DefaultParagraphFont"/>
    <w:link w:val="FootnoteText"/>
    <w:uiPriority w:val="99"/>
    <w:semiHidden/>
    <w:rsid w:val="00593ACB"/>
    <w:rPr>
      <w:sz w:val="20"/>
    </w:rPr>
  </w:style>
  <w:style w:type="character" w:styleId="FootnoteReference">
    <w:name w:val="footnote reference"/>
    <w:basedOn w:val="DefaultParagraphFont"/>
    <w:uiPriority w:val="99"/>
    <w:semiHidden/>
    <w:unhideWhenUsed/>
    <w:rsid w:val="00593ACB"/>
    <w:rPr>
      <w:vertAlign w:val="superscript"/>
    </w:rPr>
  </w:style>
  <w:style w:type="character" w:styleId="UnresolvedMention">
    <w:name w:val="Unresolved Mention"/>
    <w:basedOn w:val="DefaultParagraphFont"/>
    <w:uiPriority w:val="99"/>
    <w:semiHidden/>
    <w:unhideWhenUsed/>
    <w:rsid w:val="00DE6383"/>
    <w:rPr>
      <w:color w:val="605E5C"/>
      <w:shd w:val="clear" w:color="auto" w:fill="E1DFDD"/>
    </w:rPr>
  </w:style>
  <w:style w:type="paragraph" w:styleId="Revision">
    <w:name w:val="Revision"/>
    <w:hidden/>
    <w:semiHidden/>
    <w:rsid w:val="004D6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1551">
      <w:bodyDiv w:val="1"/>
      <w:marLeft w:val="0"/>
      <w:marRight w:val="0"/>
      <w:marTop w:val="0"/>
      <w:marBottom w:val="0"/>
      <w:divBdr>
        <w:top w:val="none" w:sz="0" w:space="0" w:color="auto"/>
        <w:left w:val="none" w:sz="0" w:space="0" w:color="auto"/>
        <w:bottom w:val="none" w:sz="0" w:space="0" w:color="auto"/>
        <w:right w:val="none" w:sz="0" w:space="0" w:color="auto"/>
      </w:divBdr>
    </w:div>
    <w:div w:id="42280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vpt.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08d8d2e326c97c7cab94b916d33d6c18">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1dfa93cfa4a32f6fb5baf2bb2b074df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0C97B9C-647E-47E1-B05F-8AE50017C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1987</Words>
  <Characters>11328</Characters>
  <Application>Microsoft Office Word</Application>
  <DocSecurity>0</DocSecurity>
  <Lines>94</Lines>
  <Paragraphs>26</Paragraphs>
  <ScaleCrop>false</ScaleCrop>
  <Company/>
  <LinksUpToDate>false</LinksUpToDate>
  <CharactersWithSpaces>13289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Egidija Indrulionienė</dc:creator>
  <cp:keywords/>
  <cp:lastModifiedBy>Vilmantė Nausėdaitė</cp:lastModifiedBy>
  <cp:revision>3</cp:revision>
  <dcterms:created xsi:type="dcterms:W3CDTF">2026-02-03T06:37:00Z</dcterms:created>
  <dcterms:modified xsi:type="dcterms:W3CDTF">2026-02-04T06:38:00Z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